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3.xml" ContentType="application/vnd.openxmlformats-officedocument.wordprocessingml.header+xml"/>
  <Override PartName="/word/footer13.xml" ContentType="application/vnd.openxmlformats-officedocument.wordprocessingml.footer+xml"/>
  <Override PartName="/word/footer1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0ABD" w14:textId="4DEFA235" w:rsidR="008613B8" w:rsidRPr="00875D58" w:rsidRDefault="008613B8" w:rsidP="00875D58">
      <w:pPr>
        <w:pStyle w:val="Heading2"/>
      </w:pPr>
      <w:r w:rsidRPr="00875D58">
        <w:t>TRUST AGREEMENT</w:t>
      </w:r>
      <w:r w:rsidR="00006AE9" w:rsidRPr="00875D58">
        <w:t xml:space="preserve"> </w:t>
      </w:r>
      <w:r w:rsidRPr="00875D58">
        <w:t>FOR CLOSURE AND</w:t>
      </w:r>
      <w:r w:rsidR="005E7200" w:rsidRPr="00875D58">
        <w:t>/OR</w:t>
      </w:r>
      <w:r w:rsidRPr="00875D58">
        <w:t xml:space="preserve"> POSTCLOSURE ASSURANCE</w:t>
      </w:r>
    </w:p>
    <w:p w14:paraId="38110AC6" w14:textId="28858EDF" w:rsidR="008613B8" w:rsidRPr="00BF4C1F" w:rsidRDefault="008613B8" w:rsidP="008B5C84">
      <w:pPr>
        <w:tabs>
          <w:tab w:val="right" w:leader="underscore" w:pos="10169"/>
        </w:tabs>
        <w:adjustRightInd/>
        <w:spacing w:before="432" w:line="480" w:lineRule="auto"/>
        <w:rPr>
          <w:rFonts w:asciiTheme="minorHAnsi" w:hAnsiTheme="minorHAnsi" w:cstheme="minorHAnsi"/>
          <w:sz w:val="24"/>
          <w:szCs w:val="24"/>
        </w:rPr>
      </w:pPr>
      <w:r w:rsidRPr="00BF4C1F">
        <w:rPr>
          <w:rFonts w:asciiTheme="minorHAnsi" w:hAnsiTheme="minorHAnsi" w:cstheme="minorHAnsi"/>
          <w:sz w:val="24"/>
          <w:szCs w:val="24"/>
        </w:rPr>
        <w:t>Trust Agreement, the “Agreement,” entered into as of</w:t>
      </w:r>
      <w:r w:rsidR="00591A5C" w:rsidRPr="00BF4C1F">
        <w:rPr>
          <w:rFonts w:asciiTheme="minorHAnsi" w:hAnsiTheme="minorHAnsi" w:cstheme="minorHAnsi"/>
          <w:sz w:val="24"/>
          <w:szCs w:val="24"/>
        </w:rPr>
        <w:t xml:space="preserve"> </w:t>
      </w:r>
      <w:r w:rsidR="00591A5C" w:rsidRPr="00BF4C1F">
        <w:rPr>
          <w:rFonts w:asciiTheme="minorHAnsi" w:hAnsiTheme="minorHAnsi" w:cstheme="minorHAnsi"/>
          <w:b/>
          <w:bCs/>
          <w:i/>
          <w:iCs/>
          <w:sz w:val="24"/>
          <w:szCs w:val="24"/>
          <w:u w:val="single"/>
        </w:rPr>
        <w:t>(Insert date)</w:t>
      </w:r>
      <w:r w:rsidRPr="00BF4C1F">
        <w:rPr>
          <w:rFonts w:asciiTheme="minorHAnsi" w:hAnsiTheme="minorHAnsi" w:cstheme="minorHAnsi"/>
          <w:spacing w:val="-2"/>
          <w:sz w:val="24"/>
          <w:szCs w:val="24"/>
        </w:rPr>
        <w:t xml:space="preserve"> by and between</w:t>
      </w:r>
      <w:r w:rsidR="00066F0A" w:rsidRPr="00BF4C1F">
        <w:rPr>
          <w:rFonts w:asciiTheme="minorHAnsi" w:hAnsiTheme="minorHAnsi" w:cstheme="minorHAnsi"/>
          <w:spacing w:val="-2"/>
          <w:sz w:val="24"/>
          <w:szCs w:val="24"/>
        </w:rPr>
        <w:t xml:space="preserve"> </w:t>
      </w:r>
      <w:r w:rsidR="00066F0A" w:rsidRPr="00BF4C1F">
        <w:rPr>
          <w:rFonts w:asciiTheme="minorHAnsi" w:hAnsiTheme="minorHAnsi" w:cstheme="minorHAnsi"/>
          <w:b/>
          <w:bCs/>
          <w:i/>
          <w:iCs/>
          <w:spacing w:val="-2"/>
          <w:sz w:val="24"/>
          <w:szCs w:val="24"/>
          <w:u w:val="single"/>
        </w:rPr>
        <w:t xml:space="preserve">(Insert </w:t>
      </w:r>
      <w:r w:rsidR="00CF447D" w:rsidRPr="00BF4C1F">
        <w:rPr>
          <w:rFonts w:asciiTheme="minorHAnsi" w:hAnsiTheme="minorHAnsi" w:cstheme="minorHAnsi"/>
          <w:b/>
          <w:bCs/>
          <w:i/>
          <w:iCs/>
          <w:spacing w:val="-2"/>
          <w:sz w:val="24"/>
          <w:szCs w:val="24"/>
          <w:u w:val="single"/>
        </w:rPr>
        <w:t>owner or operator name)</w:t>
      </w:r>
      <w:r w:rsidRPr="00BF4C1F">
        <w:rPr>
          <w:rFonts w:asciiTheme="minorHAnsi" w:hAnsiTheme="minorHAnsi" w:cstheme="minorHAnsi"/>
          <w:spacing w:val="30"/>
          <w:sz w:val="24"/>
          <w:szCs w:val="24"/>
        </w:rPr>
        <w:t>,a</w:t>
      </w:r>
      <w:r w:rsidR="005C6A19" w:rsidRPr="00BF4C1F">
        <w:rPr>
          <w:rFonts w:asciiTheme="minorHAnsi" w:hAnsiTheme="minorHAnsi" w:cstheme="minorHAnsi"/>
          <w:b/>
          <w:bCs/>
          <w:i/>
          <w:iCs/>
          <w:spacing w:val="30"/>
          <w:sz w:val="24"/>
          <w:szCs w:val="24"/>
          <w:u w:val="single"/>
        </w:rPr>
        <w:t>(</w:t>
      </w:r>
      <w:r w:rsidR="00F5173E" w:rsidRPr="00BF4C1F">
        <w:rPr>
          <w:rFonts w:asciiTheme="minorHAnsi" w:hAnsiTheme="minorHAnsi" w:cstheme="minorHAnsi"/>
          <w:b/>
          <w:bCs/>
          <w:i/>
          <w:iCs/>
          <w:spacing w:val="30"/>
          <w:sz w:val="24"/>
          <w:szCs w:val="24"/>
          <w:u w:val="single"/>
        </w:rPr>
        <w:t>Insert name of State</w:t>
      </w:r>
      <w:r w:rsidR="004346DD" w:rsidRPr="00BF4C1F">
        <w:rPr>
          <w:rFonts w:asciiTheme="minorHAnsi" w:hAnsiTheme="minorHAnsi" w:cstheme="minorHAnsi"/>
          <w:b/>
          <w:bCs/>
          <w:i/>
          <w:iCs/>
          <w:spacing w:val="30"/>
          <w:sz w:val="24"/>
          <w:szCs w:val="24"/>
          <w:u w:val="single"/>
        </w:rPr>
        <w:t xml:space="preserve"> and either “corporation”, “partnership”, “association”</w:t>
      </w:r>
      <w:r w:rsidR="00A708D2" w:rsidRPr="00BF4C1F">
        <w:rPr>
          <w:rFonts w:asciiTheme="minorHAnsi" w:hAnsiTheme="minorHAnsi" w:cstheme="minorHAnsi"/>
          <w:b/>
          <w:bCs/>
          <w:i/>
          <w:iCs/>
          <w:spacing w:val="30"/>
          <w:sz w:val="24"/>
          <w:szCs w:val="24"/>
          <w:u w:val="single"/>
        </w:rPr>
        <w:t>, or “proprietorship”)</w:t>
      </w:r>
      <w:r w:rsidR="006274C8" w:rsidRPr="00BF4C1F">
        <w:rPr>
          <w:rFonts w:asciiTheme="minorHAnsi" w:hAnsiTheme="minorHAnsi" w:cstheme="minorHAnsi"/>
          <w:b/>
          <w:bCs/>
          <w:i/>
          <w:iCs/>
          <w:spacing w:val="30"/>
          <w:sz w:val="24"/>
          <w:szCs w:val="24"/>
        </w:rPr>
        <w:t xml:space="preserve"> </w:t>
      </w:r>
      <w:r w:rsidRPr="00BF4C1F">
        <w:rPr>
          <w:rFonts w:asciiTheme="minorHAnsi" w:hAnsiTheme="minorHAnsi" w:cstheme="minorHAnsi"/>
          <w:sz w:val="24"/>
          <w:szCs w:val="24"/>
        </w:rPr>
        <w:t xml:space="preserve">the “Grantor,” and </w:t>
      </w:r>
      <w:r w:rsidR="007322A5" w:rsidRPr="00BF4C1F">
        <w:rPr>
          <w:rFonts w:asciiTheme="minorHAnsi" w:hAnsiTheme="minorHAnsi" w:cstheme="minorHAnsi"/>
          <w:b/>
          <w:bCs/>
          <w:i/>
          <w:iCs/>
          <w:sz w:val="24"/>
          <w:szCs w:val="24"/>
          <w:u w:val="single"/>
        </w:rPr>
        <w:t>(Insert name of corporate trustee)</w:t>
      </w:r>
      <w:r w:rsidRPr="00BF4C1F">
        <w:rPr>
          <w:rFonts w:asciiTheme="minorHAnsi" w:hAnsiTheme="minorHAnsi" w:cstheme="minorHAnsi"/>
          <w:sz w:val="24"/>
          <w:szCs w:val="24"/>
        </w:rPr>
        <w:t>,</w:t>
      </w:r>
      <w:r w:rsidR="007F65D4" w:rsidRPr="00BF4C1F">
        <w:rPr>
          <w:rFonts w:asciiTheme="minorHAnsi" w:hAnsiTheme="minorHAnsi" w:cstheme="minorHAnsi"/>
          <w:sz w:val="24"/>
          <w:szCs w:val="24"/>
          <w:u w:val="single"/>
        </w:rPr>
        <w:t xml:space="preserve"> </w:t>
      </w:r>
      <w:r w:rsidR="00AF2F92" w:rsidRPr="00BF4C1F">
        <w:rPr>
          <w:rFonts w:asciiTheme="minorHAnsi" w:hAnsiTheme="minorHAnsi" w:cstheme="minorHAnsi"/>
          <w:b/>
          <w:bCs/>
          <w:i/>
          <w:iCs/>
          <w:sz w:val="24"/>
          <w:szCs w:val="24"/>
          <w:u w:val="single"/>
        </w:rPr>
        <w:t>(Insert “incorporated in the State of XX</w:t>
      </w:r>
      <w:r w:rsidR="00387FFA" w:rsidRPr="00BF4C1F">
        <w:rPr>
          <w:rFonts w:asciiTheme="minorHAnsi" w:hAnsiTheme="minorHAnsi" w:cstheme="minorHAnsi"/>
          <w:b/>
          <w:bCs/>
          <w:i/>
          <w:iCs/>
          <w:sz w:val="24"/>
          <w:szCs w:val="24"/>
          <w:u w:val="single"/>
        </w:rPr>
        <w:t>” or “a national bank”)</w:t>
      </w:r>
      <w:r w:rsidR="00E21B2B" w:rsidRPr="00BF4C1F">
        <w:rPr>
          <w:rFonts w:asciiTheme="minorHAnsi" w:hAnsiTheme="minorHAnsi" w:cstheme="minorHAnsi"/>
          <w:sz w:val="24"/>
          <w:szCs w:val="24"/>
        </w:rPr>
        <w:t xml:space="preserve"> t</w:t>
      </w:r>
      <w:r w:rsidRPr="00BF4C1F">
        <w:rPr>
          <w:rFonts w:asciiTheme="minorHAnsi" w:hAnsiTheme="minorHAnsi" w:cstheme="minorHAnsi"/>
          <w:sz w:val="24"/>
          <w:szCs w:val="24"/>
        </w:rPr>
        <w:t>he “Trustee.”</w:t>
      </w:r>
    </w:p>
    <w:p w14:paraId="38110AC7" w14:textId="77777777" w:rsidR="008613B8" w:rsidRPr="00BF4C1F" w:rsidRDefault="008613B8">
      <w:pPr>
        <w:adjustRightInd/>
        <w:spacing w:before="252"/>
        <w:ind w:firstLine="432"/>
        <w:jc w:val="both"/>
        <w:rPr>
          <w:rFonts w:asciiTheme="minorHAnsi" w:hAnsiTheme="minorHAnsi" w:cstheme="minorHAnsi"/>
          <w:sz w:val="24"/>
          <w:szCs w:val="24"/>
        </w:rPr>
      </w:pPr>
      <w:r w:rsidRPr="00BF4C1F">
        <w:rPr>
          <w:rFonts w:asciiTheme="minorHAnsi" w:hAnsiTheme="minorHAnsi" w:cstheme="minorHAnsi"/>
          <w:spacing w:val="-2"/>
          <w:sz w:val="24"/>
          <w:szCs w:val="24"/>
        </w:rPr>
        <w:t xml:space="preserve">Whereas, the Kentucky </w:t>
      </w:r>
      <w:r w:rsidR="007862C3" w:rsidRPr="00BF4C1F">
        <w:rPr>
          <w:rFonts w:asciiTheme="minorHAnsi" w:hAnsiTheme="minorHAnsi" w:cstheme="minorHAnsi"/>
          <w:spacing w:val="-2"/>
          <w:sz w:val="24"/>
          <w:szCs w:val="24"/>
        </w:rPr>
        <w:t>Energy and Environment</w:t>
      </w:r>
      <w:r w:rsidRPr="00BF4C1F">
        <w:rPr>
          <w:rFonts w:asciiTheme="minorHAnsi" w:hAnsiTheme="minorHAnsi" w:cstheme="minorHAnsi"/>
          <w:spacing w:val="-2"/>
          <w:sz w:val="24"/>
          <w:szCs w:val="24"/>
        </w:rPr>
        <w:t xml:space="preserve"> Cabinet (the Cabinet), an agency of the Common</w:t>
      </w:r>
      <w:r w:rsidRPr="00BF4C1F">
        <w:rPr>
          <w:rFonts w:asciiTheme="minorHAnsi" w:hAnsiTheme="minorHAnsi" w:cstheme="minorHAnsi"/>
          <w:spacing w:val="-2"/>
          <w:sz w:val="24"/>
          <w:szCs w:val="24"/>
        </w:rPr>
        <w:softHyphen/>
      </w:r>
      <w:r w:rsidRPr="00BF4C1F">
        <w:rPr>
          <w:rFonts w:asciiTheme="minorHAnsi" w:hAnsiTheme="minorHAnsi" w:cstheme="minorHAnsi"/>
          <w:sz w:val="24"/>
          <w:szCs w:val="24"/>
        </w:rPr>
        <w:t xml:space="preserve">wealth of Kentucky, has established certain regulations applicable to the Grantor, requiring that an owner or operator of a </w:t>
      </w:r>
      <w:r w:rsidRPr="00BF4C1F">
        <w:rPr>
          <w:rFonts w:asciiTheme="minorHAnsi" w:hAnsiTheme="minorHAnsi" w:cstheme="minorHAnsi"/>
          <w:spacing w:val="-1"/>
          <w:sz w:val="24"/>
          <w:szCs w:val="24"/>
        </w:rPr>
        <w:t xml:space="preserve">hazardous facility shall provide assurance that funds will be available when needed for closure </w:t>
      </w:r>
      <w:r w:rsidR="005E7200" w:rsidRPr="00BF4C1F">
        <w:rPr>
          <w:rFonts w:asciiTheme="minorHAnsi" w:hAnsiTheme="minorHAnsi" w:cstheme="minorHAnsi"/>
          <w:spacing w:val="-1"/>
          <w:sz w:val="24"/>
          <w:szCs w:val="24"/>
        </w:rPr>
        <w:t>and/</w:t>
      </w:r>
      <w:r w:rsidRPr="00BF4C1F">
        <w:rPr>
          <w:rFonts w:asciiTheme="minorHAnsi" w:hAnsiTheme="minorHAnsi" w:cstheme="minorHAnsi"/>
          <w:spacing w:val="-1"/>
          <w:sz w:val="24"/>
          <w:szCs w:val="24"/>
        </w:rPr>
        <w:t xml:space="preserve">or </w:t>
      </w:r>
      <w:proofErr w:type="spellStart"/>
      <w:r w:rsidRPr="00BF4C1F">
        <w:rPr>
          <w:rFonts w:asciiTheme="minorHAnsi" w:hAnsiTheme="minorHAnsi" w:cstheme="minorHAnsi"/>
          <w:spacing w:val="-1"/>
          <w:sz w:val="24"/>
          <w:szCs w:val="24"/>
        </w:rPr>
        <w:t>postclosure</w:t>
      </w:r>
      <w:proofErr w:type="spellEnd"/>
      <w:r w:rsidRPr="00BF4C1F">
        <w:rPr>
          <w:rFonts w:asciiTheme="minorHAnsi" w:hAnsiTheme="minorHAnsi" w:cstheme="minorHAnsi"/>
          <w:spacing w:val="-1"/>
          <w:sz w:val="24"/>
          <w:szCs w:val="24"/>
        </w:rPr>
        <w:t xml:space="preserve"> care </w:t>
      </w:r>
      <w:r w:rsidRPr="00BF4C1F">
        <w:rPr>
          <w:rFonts w:asciiTheme="minorHAnsi" w:hAnsiTheme="minorHAnsi" w:cstheme="minorHAnsi"/>
          <w:sz w:val="24"/>
          <w:szCs w:val="24"/>
        </w:rPr>
        <w:t>of the facility,</w:t>
      </w:r>
    </w:p>
    <w:p w14:paraId="38110AC8" w14:textId="77777777" w:rsidR="008613B8" w:rsidRPr="00BF4C1F" w:rsidRDefault="008613B8">
      <w:pPr>
        <w:adjustRightInd/>
        <w:spacing w:before="144"/>
        <w:ind w:firstLine="432"/>
        <w:rPr>
          <w:rFonts w:asciiTheme="minorHAnsi" w:hAnsiTheme="minorHAnsi" w:cstheme="minorHAnsi"/>
          <w:sz w:val="24"/>
          <w:szCs w:val="24"/>
        </w:rPr>
      </w:pPr>
      <w:r w:rsidRPr="00BF4C1F">
        <w:rPr>
          <w:rFonts w:asciiTheme="minorHAnsi" w:hAnsiTheme="minorHAnsi" w:cstheme="minorHAnsi"/>
          <w:sz w:val="24"/>
          <w:szCs w:val="24"/>
        </w:rPr>
        <w:t xml:space="preserve">Whereas, the Grantor has elected to establish </w:t>
      </w:r>
      <w:proofErr w:type="gramStart"/>
      <w:r w:rsidRPr="00BF4C1F">
        <w:rPr>
          <w:rFonts w:asciiTheme="minorHAnsi" w:hAnsiTheme="minorHAnsi" w:cstheme="minorHAnsi"/>
          <w:sz w:val="24"/>
          <w:szCs w:val="24"/>
        </w:rPr>
        <w:t>a trust</w:t>
      </w:r>
      <w:proofErr w:type="gramEnd"/>
      <w:r w:rsidRPr="00BF4C1F">
        <w:rPr>
          <w:rFonts w:asciiTheme="minorHAnsi" w:hAnsiTheme="minorHAnsi" w:cstheme="minorHAnsi"/>
          <w:sz w:val="24"/>
          <w:szCs w:val="24"/>
        </w:rPr>
        <w:t xml:space="preserve"> to provide all or part of such financial assurance for the facilities identified herein,</w:t>
      </w:r>
    </w:p>
    <w:p w14:paraId="38110AC9" w14:textId="77777777" w:rsidR="008613B8" w:rsidRPr="00BF4C1F" w:rsidRDefault="008613B8">
      <w:pPr>
        <w:adjustRightInd/>
        <w:spacing w:before="144"/>
        <w:ind w:firstLine="432"/>
        <w:rPr>
          <w:rFonts w:asciiTheme="minorHAnsi" w:hAnsiTheme="minorHAnsi" w:cstheme="minorHAnsi"/>
          <w:sz w:val="24"/>
          <w:szCs w:val="24"/>
        </w:rPr>
      </w:pPr>
      <w:r w:rsidRPr="00BF4C1F">
        <w:rPr>
          <w:rFonts w:asciiTheme="minorHAnsi" w:hAnsiTheme="minorHAnsi" w:cstheme="minorHAnsi"/>
          <w:sz w:val="24"/>
          <w:szCs w:val="24"/>
        </w:rPr>
        <w:t>Whereas, the Grantor, acting through its duly authorized officers, has selected the Trustee to be the trustee under this Agreement, and the Trustee is willing to act as trustee,</w:t>
      </w:r>
    </w:p>
    <w:p w14:paraId="24A8C412" w14:textId="11EADBFB" w:rsidR="00686B61" w:rsidRDefault="008613B8" w:rsidP="00A3074A">
      <w:pPr>
        <w:adjustRightInd/>
        <w:spacing w:before="72" w:line="480" w:lineRule="auto"/>
        <w:ind w:left="432" w:right="-90"/>
        <w:rPr>
          <w:rFonts w:asciiTheme="minorHAnsi" w:hAnsiTheme="minorHAnsi" w:cstheme="minorHAnsi"/>
          <w:spacing w:val="-4"/>
          <w:sz w:val="24"/>
          <w:szCs w:val="24"/>
        </w:rPr>
      </w:pPr>
      <w:r w:rsidRPr="00BF4C1F">
        <w:rPr>
          <w:rFonts w:asciiTheme="minorHAnsi" w:hAnsiTheme="minorHAnsi" w:cstheme="minorHAnsi"/>
          <w:spacing w:val="-4"/>
          <w:sz w:val="24"/>
          <w:szCs w:val="24"/>
        </w:rPr>
        <w:t xml:space="preserve">Now, Therefore, the Grantor and </w:t>
      </w:r>
      <w:proofErr w:type="gramStart"/>
      <w:r w:rsidRPr="00BF4C1F">
        <w:rPr>
          <w:rFonts w:asciiTheme="minorHAnsi" w:hAnsiTheme="minorHAnsi" w:cstheme="minorHAnsi"/>
          <w:spacing w:val="-4"/>
          <w:sz w:val="24"/>
          <w:szCs w:val="24"/>
        </w:rPr>
        <w:t xml:space="preserve">the </w:t>
      </w:r>
      <w:r w:rsidR="00F053E4">
        <w:rPr>
          <w:rFonts w:asciiTheme="minorHAnsi" w:hAnsiTheme="minorHAnsi" w:cstheme="minorHAnsi"/>
          <w:spacing w:val="-4"/>
          <w:sz w:val="24"/>
          <w:szCs w:val="24"/>
        </w:rPr>
        <w:t xml:space="preserve"> </w:t>
      </w:r>
      <w:r w:rsidRPr="00BF4C1F">
        <w:rPr>
          <w:rFonts w:asciiTheme="minorHAnsi" w:hAnsiTheme="minorHAnsi" w:cstheme="minorHAnsi"/>
          <w:spacing w:val="-4"/>
          <w:sz w:val="24"/>
          <w:szCs w:val="24"/>
        </w:rPr>
        <w:t>Trustee</w:t>
      </w:r>
      <w:proofErr w:type="gramEnd"/>
      <w:r w:rsidRPr="00BF4C1F">
        <w:rPr>
          <w:rFonts w:asciiTheme="minorHAnsi" w:hAnsiTheme="minorHAnsi" w:cstheme="minorHAnsi"/>
          <w:spacing w:val="-4"/>
          <w:sz w:val="24"/>
          <w:szCs w:val="24"/>
        </w:rPr>
        <w:t xml:space="preserve"> agree as follows: </w:t>
      </w:r>
    </w:p>
    <w:p w14:paraId="38110ACA" w14:textId="535C50DB" w:rsidR="008613B8" w:rsidRDefault="008613B8" w:rsidP="00C540B0">
      <w:pPr>
        <w:adjustRightInd/>
        <w:ind w:left="432" w:right="-90"/>
        <w:rPr>
          <w:rFonts w:asciiTheme="minorHAnsi" w:hAnsiTheme="minorHAnsi" w:cstheme="minorHAnsi"/>
          <w:sz w:val="24"/>
          <w:szCs w:val="24"/>
        </w:rPr>
      </w:pPr>
      <w:r w:rsidRPr="00BF4C1F">
        <w:rPr>
          <w:rFonts w:asciiTheme="minorHAnsi" w:hAnsiTheme="minorHAnsi" w:cstheme="minorHAnsi"/>
          <w:b/>
          <w:bCs/>
          <w:sz w:val="24"/>
          <w:szCs w:val="24"/>
        </w:rPr>
        <w:t xml:space="preserve">Section 1. Definitions. </w:t>
      </w:r>
      <w:r w:rsidRPr="00BF4C1F">
        <w:rPr>
          <w:rFonts w:asciiTheme="minorHAnsi" w:hAnsiTheme="minorHAnsi" w:cstheme="minorHAnsi"/>
          <w:sz w:val="24"/>
          <w:szCs w:val="24"/>
        </w:rPr>
        <w:t>As used in this Agreement:</w:t>
      </w:r>
    </w:p>
    <w:p w14:paraId="179F97D7" w14:textId="77777777" w:rsidR="00A3074A" w:rsidRPr="00BF4C1F" w:rsidRDefault="00A3074A" w:rsidP="00C540B0">
      <w:pPr>
        <w:adjustRightInd/>
        <w:ind w:left="432" w:right="-90"/>
        <w:rPr>
          <w:rFonts w:asciiTheme="minorHAnsi" w:hAnsiTheme="minorHAnsi" w:cstheme="minorHAnsi"/>
          <w:sz w:val="24"/>
          <w:szCs w:val="24"/>
        </w:rPr>
      </w:pPr>
    </w:p>
    <w:p w14:paraId="38110ACB" w14:textId="77777777" w:rsidR="008613B8" w:rsidRPr="00BF4C1F" w:rsidRDefault="008613B8" w:rsidP="00BF70D9">
      <w:pPr>
        <w:numPr>
          <w:ilvl w:val="0"/>
          <w:numId w:val="1"/>
        </w:numPr>
        <w:tabs>
          <w:tab w:val="clear" w:pos="288"/>
          <w:tab w:val="num" w:pos="720"/>
        </w:tabs>
        <w:adjustRightInd/>
        <w:rPr>
          <w:rFonts w:asciiTheme="minorHAnsi" w:hAnsiTheme="minorHAnsi" w:cstheme="minorHAnsi"/>
          <w:sz w:val="24"/>
          <w:szCs w:val="24"/>
        </w:rPr>
      </w:pPr>
      <w:r w:rsidRPr="00BF4C1F">
        <w:rPr>
          <w:rFonts w:asciiTheme="minorHAnsi" w:hAnsiTheme="minorHAnsi" w:cstheme="minorHAnsi"/>
          <w:sz w:val="24"/>
          <w:szCs w:val="24"/>
        </w:rPr>
        <w:t>The term “Grantor” means the owner or operator who enters into this Agreement and any successors or assigns of the Grantor.</w:t>
      </w:r>
    </w:p>
    <w:p w14:paraId="38110ACC" w14:textId="77777777" w:rsidR="008613B8" w:rsidRPr="00BF4C1F" w:rsidRDefault="008613B8">
      <w:pPr>
        <w:numPr>
          <w:ilvl w:val="0"/>
          <w:numId w:val="1"/>
        </w:numPr>
        <w:tabs>
          <w:tab w:val="clear" w:pos="288"/>
          <w:tab w:val="num" w:pos="720"/>
        </w:tabs>
        <w:adjustRightInd/>
        <w:spacing w:before="108" w:line="321" w:lineRule="auto"/>
        <w:rPr>
          <w:rFonts w:asciiTheme="minorHAnsi" w:hAnsiTheme="minorHAnsi" w:cstheme="minorHAnsi"/>
          <w:sz w:val="24"/>
          <w:szCs w:val="24"/>
        </w:rPr>
      </w:pPr>
      <w:r w:rsidRPr="00BF4C1F">
        <w:rPr>
          <w:rFonts w:asciiTheme="minorHAnsi" w:hAnsiTheme="minorHAnsi" w:cstheme="minorHAnsi"/>
          <w:sz w:val="24"/>
          <w:szCs w:val="24"/>
        </w:rPr>
        <w:t>The term “Trustee” means the Trustee who enters into this agreement and any successor Trustee.</w:t>
      </w:r>
    </w:p>
    <w:p w14:paraId="38110ACD" w14:textId="77777777" w:rsidR="008613B8" w:rsidRPr="00BF4C1F" w:rsidRDefault="008613B8">
      <w:pPr>
        <w:adjustRightInd/>
        <w:spacing w:before="180"/>
        <w:ind w:firstLine="432"/>
        <w:jc w:val="both"/>
        <w:rPr>
          <w:rFonts w:asciiTheme="minorHAnsi" w:hAnsiTheme="minorHAnsi" w:cstheme="minorHAnsi"/>
          <w:i/>
          <w:iCs/>
          <w:sz w:val="24"/>
          <w:szCs w:val="24"/>
        </w:rPr>
      </w:pPr>
      <w:r w:rsidRPr="00BF4C1F">
        <w:rPr>
          <w:rFonts w:asciiTheme="minorHAnsi" w:hAnsiTheme="minorHAnsi" w:cstheme="minorHAnsi"/>
          <w:b/>
          <w:bCs/>
          <w:spacing w:val="-3"/>
          <w:sz w:val="24"/>
          <w:szCs w:val="24"/>
        </w:rPr>
        <w:t xml:space="preserve">Section 2. Identification of Facilities and Cost Estimates. </w:t>
      </w:r>
      <w:r w:rsidRPr="00BF4C1F">
        <w:rPr>
          <w:rFonts w:asciiTheme="minorHAnsi" w:hAnsiTheme="minorHAnsi" w:cstheme="minorHAnsi"/>
          <w:spacing w:val="-3"/>
          <w:sz w:val="24"/>
          <w:szCs w:val="24"/>
        </w:rPr>
        <w:t xml:space="preserve">This Agreement pertains to the facilities and cost estimates </w:t>
      </w:r>
      <w:r w:rsidRPr="00BF4C1F">
        <w:rPr>
          <w:rFonts w:asciiTheme="minorHAnsi" w:hAnsiTheme="minorHAnsi" w:cstheme="minorHAnsi"/>
          <w:sz w:val="24"/>
          <w:szCs w:val="24"/>
        </w:rPr>
        <w:t xml:space="preserve">identified on attached Schedule A </w:t>
      </w:r>
      <w:r w:rsidRPr="00BF4C1F">
        <w:rPr>
          <w:rFonts w:asciiTheme="minorHAnsi" w:hAnsiTheme="minorHAnsi" w:cstheme="minorHAnsi"/>
          <w:i/>
          <w:iCs/>
          <w:sz w:val="24"/>
          <w:szCs w:val="24"/>
        </w:rPr>
        <w:t xml:space="preserve">(on Schedule A, for each facility list the EPA Identification Number, name, address, and the current closure and/or </w:t>
      </w:r>
      <w:proofErr w:type="spellStart"/>
      <w:r w:rsidRPr="00BF4C1F">
        <w:rPr>
          <w:rFonts w:asciiTheme="minorHAnsi" w:hAnsiTheme="minorHAnsi" w:cstheme="minorHAnsi"/>
          <w:i/>
          <w:iCs/>
          <w:sz w:val="24"/>
          <w:szCs w:val="24"/>
        </w:rPr>
        <w:t>postclosure</w:t>
      </w:r>
      <w:proofErr w:type="spellEnd"/>
      <w:r w:rsidRPr="00BF4C1F">
        <w:rPr>
          <w:rFonts w:asciiTheme="minorHAnsi" w:hAnsiTheme="minorHAnsi" w:cstheme="minorHAnsi"/>
          <w:i/>
          <w:iCs/>
          <w:sz w:val="24"/>
          <w:szCs w:val="24"/>
        </w:rPr>
        <w:t xml:space="preserve"> cost estimates, or portions thereof, for which financial assurance is demonstrated by this Agreement).</w:t>
      </w:r>
    </w:p>
    <w:p w14:paraId="38110ACE" w14:textId="77777777" w:rsidR="008613B8" w:rsidRPr="00BF4C1F" w:rsidRDefault="008613B8">
      <w:pPr>
        <w:adjustRightInd/>
        <w:spacing w:before="288"/>
        <w:ind w:firstLine="432"/>
        <w:jc w:val="both"/>
        <w:rPr>
          <w:rFonts w:asciiTheme="minorHAnsi" w:hAnsiTheme="minorHAnsi" w:cstheme="minorHAnsi"/>
          <w:sz w:val="24"/>
          <w:szCs w:val="24"/>
        </w:rPr>
      </w:pPr>
      <w:r w:rsidRPr="00BF4C1F">
        <w:rPr>
          <w:rFonts w:asciiTheme="minorHAnsi" w:hAnsiTheme="minorHAnsi" w:cstheme="minorHAnsi"/>
          <w:b/>
          <w:bCs/>
          <w:spacing w:val="-3"/>
          <w:sz w:val="24"/>
          <w:szCs w:val="24"/>
        </w:rPr>
        <w:t xml:space="preserve">Section 3. Establishment of Fund. </w:t>
      </w:r>
      <w:r w:rsidRPr="00BF4C1F">
        <w:rPr>
          <w:rFonts w:asciiTheme="minorHAnsi" w:hAnsiTheme="minorHAnsi" w:cstheme="minorHAnsi"/>
          <w:spacing w:val="-3"/>
          <w:sz w:val="24"/>
          <w:szCs w:val="24"/>
        </w:rPr>
        <w:t xml:space="preserve">The Grantor and the Trustee hereby establish a trust fund, the “Fund,” for the benefit of </w:t>
      </w:r>
      <w:r w:rsidRPr="00BF4C1F">
        <w:rPr>
          <w:rFonts w:asciiTheme="minorHAnsi" w:hAnsiTheme="minorHAnsi" w:cstheme="minorHAnsi"/>
          <w:spacing w:val="-1"/>
          <w:sz w:val="24"/>
          <w:szCs w:val="24"/>
        </w:rPr>
        <w:t xml:space="preserve">the Cabinet. The Grantor and the Trustee intend that no third party have access to the Fund except as herein provided. The Fund </w:t>
      </w:r>
      <w:r w:rsidRPr="00BF4C1F">
        <w:rPr>
          <w:rFonts w:asciiTheme="minorHAnsi" w:hAnsiTheme="minorHAnsi" w:cstheme="minorHAnsi"/>
          <w:sz w:val="24"/>
          <w:szCs w:val="24"/>
        </w:rPr>
        <w:t xml:space="preserve">is established initially as consisting of the property, which is acceptable to the Trustee, described in Schedule B attached hereto. </w:t>
      </w:r>
      <w:r w:rsidRPr="00BF4C1F">
        <w:rPr>
          <w:rFonts w:asciiTheme="minorHAnsi" w:hAnsiTheme="minorHAnsi" w:cstheme="minorHAnsi"/>
          <w:spacing w:val="-3"/>
          <w:sz w:val="24"/>
          <w:szCs w:val="24"/>
        </w:rPr>
        <w:lastRenderedPageBreak/>
        <w:t xml:space="preserve">Such property and any other property subsequently transferred to the Trustee is referred to as the Fund, together with all earnings </w:t>
      </w:r>
      <w:r w:rsidRPr="00BF4C1F">
        <w:rPr>
          <w:rFonts w:asciiTheme="minorHAnsi" w:hAnsiTheme="minorHAnsi" w:cstheme="minorHAnsi"/>
          <w:spacing w:val="-2"/>
          <w:sz w:val="24"/>
          <w:szCs w:val="24"/>
        </w:rPr>
        <w:t xml:space="preserve">and profits thereon, less any payments or distributions made by the Trustee pursuant to this Agreement. The Fund will be held by the Trustee, IN TRUST, as hereinafter provided. The Trustee shall not be </w:t>
      </w:r>
      <w:proofErr w:type="gramStart"/>
      <w:r w:rsidRPr="00BF4C1F">
        <w:rPr>
          <w:rFonts w:asciiTheme="minorHAnsi" w:hAnsiTheme="minorHAnsi" w:cstheme="minorHAnsi"/>
          <w:spacing w:val="-2"/>
          <w:sz w:val="24"/>
          <w:szCs w:val="24"/>
        </w:rPr>
        <w:t>responsible</w:t>
      </w:r>
      <w:proofErr w:type="gramEnd"/>
      <w:r w:rsidRPr="00BF4C1F">
        <w:rPr>
          <w:rFonts w:asciiTheme="minorHAnsi" w:hAnsiTheme="minorHAnsi" w:cstheme="minorHAnsi"/>
          <w:spacing w:val="-2"/>
          <w:sz w:val="24"/>
          <w:szCs w:val="24"/>
        </w:rPr>
        <w:t xml:space="preserve"> nor shall it undertake any responsibility for </w:t>
      </w:r>
      <w:r w:rsidRPr="00BF4C1F">
        <w:rPr>
          <w:rFonts w:asciiTheme="minorHAnsi" w:hAnsiTheme="minorHAnsi" w:cstheme="minorHAnsi"/>
          <w:spacing w:val="-3"/>
          <w:sz w:val="24"/>
          <w:szCs w:val="24"/>
        </w:rPr>
        <w:t xml:space="preserve">the amount or adequacy of, nor any duty to collect from the Grantor, any payments necessary to discharge any liabilities of the </w:t>
      </w:r>
      <w:r w:rsidRPr="00BF4C1F">
        <w:rPr>
          <w:rFonts w:asciiTheme="minorHAnsi" w:hAnsiTheme="minorHAnsi" w:cstheme="minorHAnsi"/>
          <w:sz w:val="24"/>
          <w:szCs w:val="24"/>
        </w:rPr>
        <w:t>Grantor established by the Cabinet.</w:t>
      </w:r>
    </w:p>
    <w:p w14:paraId="38110ACF" w14:textId="77777777" w:rsidR="008613B8" w:rsidRPr="00BF4C1F" w:rsidRDefault="008613B8">
      <w:pPr>
        <w:adjustRightInd/>
        <w:spacing w:before="324"/>
        <w:ind w:firstLine="432"/>
        <w:jc w:val="both"/>
        <w:rPr>
          <w:rFonts w:asciiTheme="minorHAnsi" w:hAnsiTheme="minorHAnsi" w:cstheme="minorHAnsi"/>
          <w:sz w:val="24"/>
          <w:szCs w:val="24"/>
        </w:rPr>
      </w:pPr>
      <w:r w:rsidRPr="00BF4C1F">
        <w:rPr>
          <w:rFonts w:asciiTheme="minorHAnsi" w:hAnsiTheme="minorHAnsi" w:cstheme="minorHAnsi"/>
          <w:b/>
          <w:bCs/>
          <w:sz w:val="24"/>
          <w:szCs w:val="24"/>
        </w:rPr>
        <w:t xml:space="preserve">Section 4. Payment for Closure and </w:t>
      </w:r>
      <w:proofErr w:type="spellStart"/>
      <w:r w:rsidRPr="00BF4C1F">
        <w:rPr>
          <w:rFonts w:asciiTheme="minorHAnsi" w:hAnsiTheme="minorHAnsi" w:cstheme="minorHAnsi"/>
          <w:b/>
          <w:bCs/>
          <w:sz w:val="24"/>
          <w:szCs w:val="24"/>
        </w:rPr>
        <w:t>Postclosure</w:t>
      </w:r>
      <w:proofErr w:type="spellEnd"/>
      <w:r w:rsidRPr="00BF4C1F">
        <w:rPr>
          <w:rFonts w:asciiTheme="minorHAnsi" w:hAnsiTheme="minorHAnsi" w:cstheme="minorHAnsi"/>
          <w:b/>
          <w:bCs/>
          <w:sz w:val="24"/>
          <w:szCs w:val="24"/>
        </w:rPr>
        <w:t xml:space="preserve"> Care. </w:t>
      </w:r>
      <w:r w:rsidRPr="00BF4C1F">
        <w:rPr>
          <w:rFonts w:asciiTheme="minorHAnsi" w:hAnsiTheme="minorHAnsi" w:cstheme="minorHAnsi"/>
          <w:sz w:val="24"/>
          <w:szCs w:val="24"/>
        </w:rPr>
        <w:t xml:space="preserve">The Trustee shall make such payments from the Fund as the Director of the Division of Waste Management in the Kentucky </w:t>
      </w:r>
      <w:r w:rsidR="007862C3" w:rsidRPr="00BF4C1F">
        <w:rPr>
          <w:rFonts w:asciiTheme="minorHAnsi" w:hAnsiTheme="minorHAnsi" w:cstheme="minorHAnsi"/>
          <w:sz w:val="24"/>
          <w:szCs w:val="24"/>
        </w:rPr>
        <w:t>Energy and Environment</w:t>
      </w:r>
      <w:r w:rsidRPr="00BF4C1F">
        <w:rPr>
          <w:rFonts w:asciiTheme="minorHAnsi" w:hAnsiTheme="minorHAnsi" w:cstheme="minorHAnsi"/>
          <w:sz w:val="24"/>
          <w:szCs w:val="24"/>
        </w:rPr>
        <w:t xml:space="preserve"> Cabinet, </w:t>
      </w:r>
      <w:r w:rsidRPr="00BF4C1F">
        <w:rPr>
          <w:rFonts w:asciiTheme="minorHAnsi" w:hAnsiTheme="minorHAnsi" w:cstheme="minorHAnsi"/>
          <w:spacing w:val="-2"/>
          <w:sz w:val="24"/>
          <w:szCs w:val="24"/>
        </w:rPr>
        <w:t xml:space="preserve">hereinafter the Director of the Division, shall direct, in writing, to provide for the payment of the costs of closure and/or </w:t>
      </w:r>
      <w:proofErr w:type="spellStart"/>
      <w:r w:rsidRPr="00BF4C1F">
        <w:rPr>
          <w:rFonts w:asciiTheme="minorHAnsi" w:hAnsiTheme="minorHAnsi" w:cstheme="minorHAnsi"/>
          <w:spacing w:val="-2"/>
          <w:sz w:val="24"/>
          <w:szCs w:val="24"/>
        </w:rPr>
        <w:t>postclosure</w:t>
      </w:r>
      <w:proofErr w:type="spellEnd"/>
      <w:r w:rsidRPr="00BF4C1F">
        <w:rPr>
          <w:rFonts w:asciiTheme="minorHAnsi" w:hAnsiTheme="minorHAnsi" w:cstheme="minorHAnsi"/>
          <w:spacing w:val="-2"/>
          <w:sz w:val="24"/>
          <w:szCs w:val="24"/>
        </w:rPr>
        <w:t xml:space="preserve"> care of the facilities covered by this Agreement. The Trustee shall reimburse the Grantor or other </w:t>
      </w:r>
      <w:proofErr w:type="gramStart"/>
      <w:r w:rsidRPr="00BF4C1F">
        <w:rPr>
          <w:rFonts w:asciiTheme="minorHAnsi" w:hAnsiTheme="minorHAnsi" w:cstheme="minorHAnsi"/>
          <w:spacing w:val="-2"/>
          <w:sz w:val="24"/>
          <w:szCs w:val="24"/>
        </w:rPr>
        <w:t>persons</w:t>
      </w:r>
      <w:proofErr w:type="gramEnd"/>
      <w:r w:rsidRPr="00BF4C1F">
        <w:rPr>
          <w:rFonts w:asciiTheme="minorHAnsi" w:hAnsiTheme="minorHAnsi" w:cstheme="minorHAnsi"/>
          <w:spacing w:val="-2"/>
          <w:sz w:val="24"/>
          <w:szCs w:val="24"/>
        </w:rPr>
        <w:t xml:space="preserve"> as specified by the </w:t>
      </w:r>
      <w:r w:rsidRPr="00BF4C1F">
        <w:rPr>
          <w:rFonts w:asciiTheme="minorHAnsi" w:hAnsiTheme="minorHAnsi" w:cstheme="minorHAnsi"/>
          <w:spacing w:val="-3"/>
          <w:sz w:val="24"/>
          <w:szCs w:val="24"/>
        </w:rPr>
        <w:t xml:space="preserve">Director of the Division from the Fund for closure and post-closure expenditures in such amounts as the Director of the Division </w:t>
      </w:r>
      <w:r w:rsidRPr="00BF4C1F">
        <w:rPr>
          <w:rFonts w:asciiTheme="minorHAnsi" w:hAnsiTheme="minorHAnsi" w:cstheme="minorHAnsi"/>
          <w:spacing w:val="-1"/>
          <w:sz w:val="24"/>
          <w:szCs w:val="24"/>
        </w:rPr>
        <w:t xml:space="preserve">shall direct in writing. In addition, the Trustee shall refund to the Grantor such amounts as the Director of the Division specifies </w:t>
      </w:r>
      <w:r w:rsidRPr="00BF4C1F">
        <w:rPr>
          <w:rFonts w:asciiTheme="minorHAnsi" w:hAnsiTheme="minorHAnsi" w:cstheme="minorHAnsi"/>
          <w:sz w:val="24"/>
          <w:szCs w:val="24"/>
        </w:rPr>
        <w:t>in writing. Upon refund, such funds shall no longer constitute part of the Fund as defined herein.</w:t>
      </w:r>
    </w:p>
    <w:p w14:paraId="38110AD0" w14:textId="77777777" w:rsidR="008613B8" w:rsidRDefault="008613B8">
      <w:pPr>
        <w:adjustRightInd/>
        <w:spacing w:before="288"/>
        <w:ind w:firstLine="432"/>
        <w:rPr>
          <w:rFonts w:asciiTheme="minorHAnsi" w:hAnsiTheme="minorHAnsi" w:cstheme="minorHAnsi"/>
          <w:sz w:val="24"/>
          <w:szCs w:val="24"/>
        </w:rPr>
      </w:pPr>
      <w:r w:rsidRPr="00BF4C1F">
        <w:rPr>
          <w:rFonts w:asciiTheme="minorHAnsi" w:hAnsiTheme="minorHAnsi" w:cstheme="minorHAnsi"/>
          <w:b/>
          <w:bCs/>
          <w:spacing w:val="-4"/>
          <w:sz w:val="24"/>
          <w:szCs w:val="24"/>
        </w:rPr>
        <w:t xml:space="preserve">Section 5. Payments Comprising the Fund. </w:t>
      </w:r>
      <w:r w:rsidRPr="00BF4C1F">
        <w:rPr>
          <w:rFonts w:asciiTheme="minorHAnsi" w:hAnsiTheme="minorHAnsi" w:cstheme="minorHAnsi"/>
          <w:spacing w:val="-4"/>
          <w:sz w:val="24"/>
          <w:szCs w:val="24"/>
        </w:rPr>
        <w:t xml:space="preserve">Payments made to the Trustee for the Fund shall consist of cash or securities </w:t>
      </w:r>
      <w:r w:rsidRPr="00BF4C1F">
        <w:rPr>
          <w:rFonts w:asciiTheme="minorHAnsi" w:hAnsiTheme="minorHAnsi" w:cstheme="minorHAnsi"/>
          <w:sz w:val="24"/>
          <w:szCs w:val="24"/>
        </w:rPr>
        <w:t>acceptable to the Trustee.</w:t>
      </w:r>
    </w:p>
    <w:p w14:paraId="21695BE3" w14:textId="77777777" w:rsidR="00D144E5" w:rsidRPr="00BF4C1F" w:rsidRDefault="00D144E5">
      <w:pPr>
        <w:adjustRightInd/>
        <w:spacing w:before="288"/>
        <w:ind w:firstLine="432"/>
        <w:rPr>
          <w:rFonts w:asciiTheme="minorHAnsi" w:hAnsiTheme="minorHAnsi" w:cstheme="minorHAnsi"/>
          <w:sz w:val="24"/>
          <w:szCs w:val="24"/>
        </w:rPr>
      </w:pPr>
    </w:p>
    <w:p w14:paraId="38110AD2" w14:textId="77777777" w:rsidR="008613B8" w:rsidRPr="00BF4C1F" w:rsidRDefault="008613B8">
      <w:pPr>
        <w:adjustRightInd/>
        <w:ind w:firstLine="360"/>
        <w:jc w:val="both"/>
        <w:rPr>
          <w:rFonts w:asciiTheme="minorHAnsi" w:hAnsiTheme="minorHAnsi" w:cstheme="minorHAnsi"/>
          <w:sz w:val="24"/>
          <w:szCs w:val="24"/>
        </w:rPr>
      </w:pPr>
      <w:r w:rsidRPr="00BF4C1F">
        <w:rPr>
          <w:rFonts w:asciiTheme="minorHAnsi" w:hAnsiTheme="minorHAnsi" w:cstheme="minorHAnsi"/>
          <w:b/>
          <w:bCs/>
          <w:sz w:val="24"/>
          <w:szCs w:val="24"/>
        </w:rPr>
        <w:t xml:space="preserve">Section 6. Trustee Management. </w:t>
      </w:r>
      <w:r w:rsidRPr="00BF4C1F">
        <w:rPr>
          <w:rFonts w:asciiTheme="minorHAnsi" w:hAnsiTheme="minorHAnsi" w:cstheme="minorHAnsi"/>
          <w:sz w:val="24"/>
          <w:szCs w:val="24"/>
        </w:rPr>
        <w:t xml:space="preserve">The Trustee shall invest and reinvest the principal and income of the Fund and keep the </w:t>
      </w:r>
      <w:r w:rsidRPr="00BF4C1F">
        <w:rPr>
          <w:rFonts w:asciiTheme="minorHAnsi" w:hAnsiTheme="minorHAnsi" w:cstheme="minorHAnsi"/>
          <w:spacing w:val="-3"/>
          <w:sz w:val="24"/>
          <w:szCs w:val="24"/>
        </w:rPr>
        <w:t xml:space="preserve">Fund invested as a single fund, without distinction between principal and income, in accordance with general investment policies </w:t>
      </w:r>
      <w:r w:rsidRPr="00BF4C1F">
        <w:rPr>
          <w:rFonts w:asciiTheme="minorHAnsi" w:hAnsiTheme="minorHAnsi" w:cstheme="minorHAnsi"/>
          <w:sz w:val="24"/>
          <w:szCs w:val="24"/>
        </w:rPr>
        <w:t>and guidelines which the Grantor may communicate in writing to the Trustee from time to time, subject, however, to the provi</w:t>
      </w:r>
      <w:r w:rsidRPr="00BF4C1F">
        <w:rPr>
          <w:rFonts w:asciiTheme="minorHAnsi" w:hAnsiTheme="minorHAnsi" w:cstheme="minorHAnsi"/>
          <w:sz w:val="24"/>
          <w:szCs w:val="24"/>
        </w:rPr>
        <w:softHyphen/>
      </w:r>
      <w:r w:rsidRPr="00BF4C1F">
        <w:rPr>
          <w:rFonts w:asciiTheme="minorHAnsi" w:hAnsiTheme="minorHAnsi" w:cstheme="minorHAnsi"/>
          <w:spacing w:val="-4"/>
          <w:sz w:val="24"/>
          <w:szCs w:val="24"/>
        </w:rPr>
        <w:t xml:space="preserve">sions of this Section. In investing, reinvesting, exchanging, selling, and managing the Fund, the Trustee shall discharge his duties with respect to the Trust Fund solely in the interest of the beneficiary and with the care, skill, prudence, and diligence under the </w:t>
      </w:r>
      <w:r w:rsidRPr="00BF4C1F">
        <w:rPr>
          <w:rFonts w:asciiTheme="minorHAnsi" w:hAnsiTheme="minorHAnsi" w:cstheme="minorHAnsi"/>
          <w:spacing w:val="-2"/>
          <w:sz w:val="24"/>
          <w:szCs w:val="24"/>
        </w:rPr>
        <w:t xml:space="preserve">circumstances then prevailing which persons of prudence, acting in a like capacity and familiar with such matters, would use in </w:t>
      </w:r>
      <w:r w:rsidRPr="00BF4C1F">
        <w:rPr>
          <w:rFonts w:asciiTheme="minorHAnsi" w:hAnsiTheme="minorHAnsi" w:cstheme="minorHAnsi"/>
          <w:sz w:val="24"/>
          <w:szCs w:val="24"/>
        </w:rPr>
        <w:t>the conduct of an enterprise of a like character and with like aims; except that:</w:t>
      </w:r>
    </w:p>
    <w:p w14:paraId="38110AD3" w14:textId="77777777" w:rsidR="008613B8" w:rsidRPr="00BF4C1F" w:rsidRDefault="008613B8">
      <w:pPr>
        <w:numPr>
          <w:ilvl w:val="0"/>
          <w:numId w:val="2"/>
        </w:numPr>
        <w:tabs>
          <w:tab w:val="clear" w:pos="288"/>
          <w:tab w:val="num" w:pos="648"/>
        </w:tabs>
        <w:adjustRightInd/>
        <w:spacing w:before="180"/>
        <w:jc w:val="both"/>
        <w:rPr>
          <w:rFonts w:asciiTheme="minorHAnsi" w:hAnsiTheme="minorHAnsi" w:cstheme="minorHAnsi"/>
          <w:sz w:val="24"/>
          <w:szCs w:val="24"/>
        </w:rPr>
      </w:pPr>
      <w:r w:rsidRPr="00BF4C1F">
        <w:rPr>
          <w:rFonts w:asciiTheme="minorHAnsi" w:hAnsiTheme="minorHAnsi" w:cstheme="minorHAnsi"/>
          <w:spacing w:val="-5"/>
          <w:sz w:val="24"/>
          <w:szCs w:val="24"/>
        </w:rPr>
        <w:t xml:space="preserve">Securities or other obligations of the Grantor, or any other owner or operator of the facilities, or any of their affiliates as </w:t>
      </w:r>
      <w:r w:rsidRPr="00BF4C1F">
        <w:rPr>
          <w:rFonts w:asciiTheme="minorHAnsi" w:hAnsiTheme="minorHAnsi" w:cstheme="minorHAnsi"/>
          <w:spacing w:val="-4"/>
          <w:sz w:val="24"/>
          <w:szCs w:val="24"/>
        </w:rPr>
        <w:t>defined in the Investment Company Act of 1940, as amended, 15 U.S.C. 80a-</w:t>
      </w:r>
      <w:proofErr w:type="gramStart"/>
      <w:r w:rsidRPr="00BF4C1F">
        <w:rPr>
          <w:rFonts w:asciiTheme="minorHAnsi" w:hAnsiTheme="minorHAnsi" w:cstheme="minorHAnsi"/>
          <w:spacing w:val="-4"/>
          <w:sz w:val="24"/>
          <w:szCs w:val="24"/>
        </w:rPr>
        <w:t>2.(</w:t>
      </w:r>
      <w:proofErr w:type="gramEnd"/>
      <w:r w:rsidRPr="00BF4C1F">
        <w:rPr>
          <w:rFonts w:asciiTheme="minorHAnsi" w:hAnsiTheme="minorHAnsi" w:cstheme="minorHAnsi"/>
          <w:spacing w:val="-4"/>
          <w:sz w:val="24"/>
          <w:szCs w:val="24"/>
        </w:rPr>
        <w:t xml:space="preserve">a), shall not be acquired or held, unless they are </w:t>
      </w:r>
      <w:r w:rsidRPr="00BF4C1F">
        <w:rPr>
          <w:rFonts w:asciiTheme="minorHAnsi" w:hAnsiTheme="minorHAnsi" w:cstheme="minorHAnsi"/>
          <w:sz w:val="24"/>
          <w:szCs w:val="24"/>
        </w:rPr>
        <w:t>securities or other obligations of the Federal or a State government;</w:t>
      </w:r>
    </w:p>
    <w:p w14:paraId="38110AD4" w14:textId="77777777" w:rsidR="008613B8" w:rsidRPr="00BF4C1F" w:rsidRDefault="008613B8">
      <w:pPr>
        <w:numPr>
          <w:ilvl w:val="0"/>
          <w:numId w:val="2"/>
        </w:numPr>
        <w:tabs>
          <w:tab w:val="clear" w:pos="288"/>
          <w:tab w:val="num" w:pos="648"/>
        </w:tabs>
        <w:adjustRightInd/>
        <w:spacing w:before="180"/>
        <w:rPr>
          <w:rFonts w:asciiTheme="minorHAnsi" w:hAnsiTheme="minorHAnsi" w:cstheme="minorHAnsi"/>
          <w:sz w:val="24"/>
          <w:szCs w:val="24"/>
        </w:rPr>
      </w:pPr>
      <w:r w:rsidRPr="00BF4C1F">
        <w:rPr>
          <w:rFonts w:asciiTheme="minorHAnsi" w:hAnsiTheme="minorHAnsi" w:cstheme="minorHAnsi"/>
          <w:spacing w:val="-3"/>
          <w:sz w:val="24"/>
          <w:szCs w:val="24"/>
        </w:rPr>
        <w:t xml:space="preserve">The Trustee is authorized to invest the Fund in time or demand deposits of the Trustee, to the extent insured by an agency </w:t>
      </w:r>
      <w:r w:rsidRPr="00BF4C1F">
        <w:rPr>
          <w:rFonts w:asciiTheme="minorHAnsi" w:hAnsiTheme="minorHAnsi" w:cstheme="minorHAnsi"/>
          <w:sz w:val="24"/>
          <w:szCs w:val="24"/>
        </w:rPr>
        <w:t>of the Federal or State government; and</w:t>
      </w:r>
    </w:p>
    <w:p w14:paraId="38110AD5" w14:textId="77777777" w:rsidR="008613B8" w:rsidRPr="00BF4C1F" w:rsidRDefault="008613B8">
      <w:pPr>
        <w:adjustRightInd/>
        <w:spacing w:before="144"/>
        <w:ind w:firstLine="360"/>
        <w:rPr>
          <w:rFonts w:asciiTheme="minorHAnsi" w:hAnsiTheme="minorHAnsi" w:cstheme="minorHAnsi"/>
          <w:sz w:val="24"/>
          <w:szCs w:val="24"/>
        </w:rPr>
      </w:pPr>
      <w:r w:rsidRPr="00BF4C1F">
        <w:rPr>
          <w:rFonts w:asciiTheme="minorHAnsi" w:hAnsiTheme="minorHAnsi" w:cstheme="minorHAnsi"/>
          <w:spacing w:val="-1"/>
          <w:sz w:val="24"/>
          <w:szCs w:val="24"/>
        </w:rPr>
        <w:t xml:space="preserve">(c) The Trustee is authorized to hold cash awaiting investment or distribution uninvested for a reasonable time and without </w:t>
      </w:r>
      <w:r w:rsidRPr="00BF4C1F">
        <w:rPr>
          <w:rFonts w:asciiTheme="minorHAnsi" w:hAnsiTheme="minorHAnsi" w:cstheme="minorHAnsi"/>
          <w:sz w:val="24"/>
          <w:szCs w:val="24"/>
        </w:rPr>
        <w:t>liability for the payment of interest thereon.</w:t>
      </w:r>
    </w:p>
    <w:p w14:paraId="38110AD6" w14:textId="77777777" w:rsidR="008613B8" w:rsidRPr="00BF4C1F" w:rsidRDefault="008613B8">
      <w:pPr>
        <w:adjustRightInd/>
        <w:spacing w:before="252" w:line="312" w:lineRule="auto"/>
        <w:ind w:left="360"/>
        <w:jc w:val="both"/>
        <w:rPr>
          <w:rFonts w:asciiTheme="minorHAnsi" w:hAnsiTheme="minorHAnsi" w:cstheme="minorHAnsi"/>
          <w:sz w:val="24"/>
          <w:szCs w:val="24"/>
        </w:rPr>
      </w:pPr>
      <w:r w:rsidRPr="00BF4C1F">
        <w:rPr>
          <w:rFonts w:asciiTheme="minorHAnsi" w:hAnsiTheme="minorHAnsi" w:cstheme="minorHAnsi"/>
          <w:b/>
          <w:bCs/>
          <w:sz w:val="24"/>
          <w:szCs w:val="24"/>
        </w:rPr>
        <w:t xml:space="preserve">Section 7. Commingling and Investment. </w:t>
      </w:r>
      <w:r w:rsidRPr="00BF4C1F">
        <w:rPr>
          <w:rFonts w:asciiTheme="minorHAnsi" w:hAnsiTheme="minorHAnsi" w:cstheme="minorHAnsi"/>
          <w:sz w:val="24"/>
          <w:szCs w:val="24"/>
        </w:rPr>
        <w:t>The Trustee is expressly authorized in its discretion:</w:t>
      </w:r>
    </w:p>
    <w:p w14:paraId="38110AD7" w14:textId="77777777" w:rsidR="008613B8" w:rsidRPr="00BF4C1F" w:rsidRDefault="008613B8">
      <w:pPr>
        <w:numPr>
          <w:ilvl w:val="0"/>
          <w:numId w:val="3"/>
        </w:numPr>
        <w:tabs>
          <w:tab w:val="clear" w:pos="288"/>
          <w:tab w:val="num" w:pos="648"/>
        </w:tabs>
        <w:adjustRightInd/>
        <w:spacing w:before="36"/>
        <w:jc w:val="both"/>
        <w:rPr>
          <w:rFonts w:asciiTheme="minorHAnsi" w:hAnsiTheme="minorHAnsi" w:cstheme="minorHAnsi"/>
          <w:sz w:val="24"/>
          <w:szCs w:val="24"/>
        </w:rPr>
      </w:pPr>
      <w:r w:rsidRPr="00BF4C1F">
        <w:rPr>
          <w:rFonts w:asciiTheme="minorHAnsi" w:hAnsiTheme="minorHAnsi" w:cstheme="minorHAnsi"/>
          <w:spacing w:val="-3"/>
          <w:sz w:val="24"/>
          <w:szCs w:val="24"/>
        </w:rPr>
        <w:t xml:space="preserve">To transfer from time to time any or </w:t>
      </w:r>
      <w:proofErr w:type="gramStart"/>
      <w:r w:rsidRPr="00BF4C1F">
        <w:rPr>
          <w:rFonts w:asciiTheme="minorHAnsi" w:hAnsiTheme="minorHAnsi" w:cstheme="minorHAnsi"/>
          <w:spacing w:val="-3"/>
          <w:sz w:val="24"/>
          <w:szCs w:val="24"/>
        </w:rPr>
        <w:t>all of</w:t>
      </w:r>
      <w:proofErr w:type="gramEnd"/>
      <w:r w:rsidRPr="00BF4C1F">
        <w:rPr>
          <w:rFonts w:asciiTheme="minorHAnsi" w:hAnsiTheme="minorHAnsi" w:cstheme="minorHAnsi"/>
          <w:spacing w:val="-3"/>
          <w:sz w:val="24"/>
          <w:szCs w:val="24"/>
        </w:rPr>
        <w:t xml:space="preserve"> the assets of the Fund to any common, commingled or collective trust fund </w:t>
      </w:r>
      <w:r w:rsidRPr="00BF4C1F">
        <w:rPr>
          <w:rFonts w:asciiTheme="minorHAnsi" w:hAnsiTheme="minorHAnsi" w:cstheme="minorHAnsi"/>
          <w:spacing w:val="-2"/>
          <w:sz w:val="24"/>
          <w:szCs w:val="24"/>
        </w:rPr>
        <w:t xml:space="preserve">created by the Trustee in which the Fund is eligible to participate, subject to </w:t>
      </w:r>
      <w:r w:rsidRPr="00BF4C1F">
        <w:rPr>
          <w:rFonts w:asciiTheme="minorHAnsi" w:hAnsiTheme="minorHAnsi" w:cstheme="minorHAnsi"/>
          <w:spacing w:val="-2"/>
          <w:sz w:val="24"/>
          <w:szCs w:val="24"/>
        </w:rPr>
        <w:lastRenderedPageBreak/>
        <w:t xml:space="preserve">all of the provisions thereof, to be commingled with </w:t>
      </w:r>
      <w:r w:rsidRPr="00BF4C1F">
        <w:rPr>
          <w:rFonts w:asciiTheme="minorHAnsi" w:hAnsiTheme="minorHAnsi" w:cstheme="minorHAnsi"/>
          <w:sz w:val="24"/>
          <w:szCs w:val="24"/>
        </w:rPr>
        <w:t>the assets of other trusts participating therein; and</w:t>
      </w:r>
    </w:p>
    <w:p w14:paraId="2CBAA2E1" w14:textId="77777777" w:rsidR="009000DC" w:rsidRDefault="008613B8">
      <w:pPr>
        <w:numPr>
          <w:ilvl w:val="0"/>
          <w:numId w:val="3"/>
        </w:numPr>
        <w:tabs>
          <w:tab w:val="clear" w:pos="288"/>
          <w:tab w:val="num" w:pos="648"/>
        </w:tabs>
        <w:adjustRightInd/>
        <w:spacing w:before="180"/>
        <w:jc w:val="both"/>
        <w:rPr>
          <w:rFonts w:asciiTheme="minorHAnsi" w:hAnsiTheme="minorHAnsi" w:cstheme="minorHAnsi"/>
          <w:sz w:val="24"/>
          <w:szCs w:val="24"/>
        </w:rPr>
      </w:pPr>
      <w:r w:rsidRPr="00BF4C1F">
        <w:rPr>
          <w:rFonts w:asciiTheme="minorHAnsi" w:hAnsiTheme="minorHAnsi" w:cstheme="minorHAnsi"/>
          <w:sz w:val="24"/>
          <w:szCs w:val="24"/>
        </w:rPr>
        <w:t>To purchase shares in any investment company registered under the Investment Company</w:t>
      </w:r>
    </w:p>
    <w:p w14:paraId="38110AD8" w14:textId="227990F4" w:rsidR="008613B8" w:rsidRPr="00BF4C1F" w:rsidRDefault="008613B8">
      <w:pPr>
        <w:numPr>
          <w:ilvl w:val="0"/>
          <w:numId w:val="3"/>
        </w:numPr>
        <w:tabs>
          <w:tab w:val="clear" w:pos="288"/>
          <w:tab w:val="num" w:pos="648"/>
        </w:tabs>
        <w:adjustRightInd/>
        <w:spacing w:before="180"/>
        <w:jc w:val="both"/>
        <w:rPr>
          <w:rFonts w:asciiTheme="minorHAnsi" w:hAnsiTheme="minorHAnsi" w:cstheme="minorHAnsi"/>
          <w:sz w:val="24"/>
          <w:szCs w:val="24"/>
        </w:rPr>
      </w:pPr>
      <w:r w:rsidRPr="00BF4C1F">
        <w:rPr>
          <w:rFonts w:asciiTheme="minorHAnsi" w:hAnsiTheme="minorHAnsi" w:cstheme="minorHAnsi"/>
          <w:sz w:val="24"/>
          <w:szCs w:val="24"/>
        </w:rPr>
        <w:t xml:space="preserve"> Act of 1940, 15 U.S.C. 80a</w:t>
      </w:r>
      <w:r w:rsidRPr="00BF4C1F">
        <w:rPr>
          <w:rFonts w:asciiTheme="minorHAnsi" w:hAnsiTheme="minorHAnsi" w:cstheme="minorHAnsi"/>
          <w:sz w:val="24"/>
          <w:szCs w:val="24"/>
        </w:rPr>
        <w:softHyphen/>
      </w:r>
      <w:r w:rsidRPr="00BF4C1F">
        <w:rPr>
          <w:rFonts w:asciiTheme="minorHAnsi" w:hAnsiTheme="minorHAnsi" w:cstheme="minorHAnsi"/>
          <w:spacing w:val="-4"/>
          <w:sz w:val="24"/>
          <w:szCs w:val="24"/>
        </w:rPr>
        <w:t xml:space="preserve">1 et seq., including one which may be created, managed, underwritten, or to which investment advice is rendered or the shares of </w:t>
      </w:r>
      <w:r w:rsidRPr="00BF4C1F">
        <w:rPr>
          <w:rFonts w:asciiTheme="minorHAnsi" w:hAnsiTheme="minorHAnsi" w:cstheme="minorHAnsi"/>
          <w:sz w:val="24"/>
          <w:szCs w:val="24"/>
        </w:rPr>
        <w:t xml:space="preserve">which are sold by the Trustee. The Trustee may </w:t>
      </w:r>
      <w:proofErr w:type="gramStart"/>
      <w:r w:rsidRPr="00BF4C1F">
        <w:rPr>
          <w:rFonts w:asciiTheme="minorHAnsi" w:hAnsiTheme="minorHAnsi" w:cstheme="minorHAnsi"/>
          <w:sz w:val="24"/>
          <w:szCs w:val="24"/>
        </w:rPr>
        <w:t>vote</w:t>
      </w:r>
      <w:proofErr w:type="gramEnd"/>
      <w:r w:rsidRPr="00BF4C1F">
        <w:rPr>
          <w:rFonts w:asciiTheme="minorHAnsi" w:hAnsiTheme="minorHAnsi" w:cstheme="minorHAnsi"/>
          <w:sz w:val="24"/>
          <w:szCs w:val="24"/>
        </w:rPr>
        <w:t xml:space="preserve"> such shares in its discretion.</w:t>
      </w:r>
    </w:p>
    <w:p w14:paraId="38110AD9" w14:textId="77777777" w:rsidR="008613B8" w:rsidRPr="00BF4C1F" w:rsidRDefault="008613B8">
      <w:pPr>
        <w:adjustRightInd/>
        <w:spacing w:before="252"/>
        <w:ind w:firstLine="360"/>
        <w:jc w:val="both"/>
        <w:rPr>
          <w:rFonts w:asciiTheme="minorHAnsi" w:hAnsiTheme="minorHAnsi" w:cstheme="minorHAnsi"/>
          <w:sz w:val="24"/>
          <w:szCs w:val="24"/>
        </w:rPr>
      </w:pPr>
      <w:r w:rsidRPr="00BF4C1F">
        <w:rPr>
          <w:rFonts w:asciiTheme="minorHAnsi" w:hAnsiTheme="minorHAnsi" w:cstheme="minorHAnsi"/>
          <w:b/>
          <w:bCs/>
          <w:spacing w:val="-2"/>
          <w:sz w:val="24"/>
          <w:szCs w:val="24"/>
        </w:rPr>
        <w:t xml:space="preserve">Section 8. Express Powers of Trustee. </w:t>
      </w:r>
      <w:r w:rsidRPr="00BF4C1F">
        <w:rPr>
          <w:rFonts w:asciiTheme="minorHAnsi" w:hAnsiTheme="minorHAnsi" w:cstheme="minorHAnsi"/>
          <w:spacing w:val="-2"/>
          <w:sz w:val="24"/>
          <w:szCs w:val="24"/>
        </w:rPr>
        <w:t xml:space="preserve">Without in any way limiting the powers and discretions conferred upon the Trustee </w:t>
      </w:r>
      <w:r w:rsidRPr="00BF4C1F">
        <w:rPr>
          <w:rFonts w:asciiTheme="minorHAnsi" w:hAnsiTheme="minorHAnsi" w:cstheme="minorHAnsi"/>
          <w:sz w:val="24"/>
          <w:szCs w:val="24"/>
        </w:rPr>
        <w:t>by the other provisions of this Agreement or by law, the Trustee is expressly authorized and empowered:</w:t>
      </w:r>
    </w:p>
    <w:p w14:paraId="38110ADA" w14:textId="77777777" w:rsidR="008613B8" w:rsidRPr="00BF4C1F" w:rsidRDefault="008613B8">
      <w:pPr>
        <w:numPr>
          <w:ilvl w:val="0"/>
          <w:numId w:val="4"/>
        </w:numPr>
        <w:tabs>
          <w:tab w:val="clear" w:pos="288"/>
          <w:tab w:val="num" w:pos="648"/>
        </w:tabs>
        <w:adjustRightInd/>
        <w:spacing w:before="144"/>
        <w:jc w:val="both"/>
        <w:rPr>
          <w:rFonts w:asciiTheme="minorHAnsi" w:hAnsiTheme="minorHAnsi" w:cstheme="minorHAnsi"/>
          <w:sz w:val="24"/>
          <w:szCs w:val="24"/>
        </w:rPr>
      </w:pPr>
      <w:r w:rsidRPr="00BF4C1F">
        <w:rPr>
          <w:rFonts w:asciiTheme="minorHAnsi" w:hAnsiTheme="minorHAnsi" w:cstheme="minorHAnsi"/>
          <w:spacing w:val="-1"/>
          <w:sz w:val="24"/>
          <w:szCs w:val="24"/>
        </w:rPr>
        <w:t xml:space="preserve">To sell, exchange, convey, transfer or otherwise dispose of any property held by it, by public or private sale. No person </w:t>
      </w:r>
      <w:r w:rsidRPr="00BF4C1F">
        <w:rPr>
          <w:rFonts w:asciiTheme="minorHAnsi" w:hAnsiTheme="minorHAnsi" w:cstheme="minorHAnsi"/>
          <w:spacing w:val="-3"/>
          <w:sz w:val="24"/>
          <w:szCs w:val="24"/>
        </w:rPr>
        <w:t>dealing with the Trustee shall be bound to see to the application of the purchase money or to inquire into the validity or expedi</w:t>
      </w:r>
      <w:r w:rsidRPr="00BF4C1F">
        <w:rPr>
          <w:rFonts w:asciiTheme="minorHAnsi" w:hAnsiTheme="minorHAnsi" w:cstheme="minorHAnsi"/>
          <w:spacing w:val="-3"/>
          <w:sz w:val="24"/>
          <w:szCs w:val="24"/>
        </w:rPr>
        <w:softHyphen/>
      </w:r>
      <w:r w:rsidRPr="00BF4C1F">
        <w:rPr>
          <w:rFonts w:asciiTheme="minorHAnsi" w:hAnsiTheme="minorHAnsi" w:cstheme="minorHAnsi"/>
          <w:sz w:val="24"/>
          <w:szCs w:val="24"/>
        </w:rPr>
        <w:t xml:space="preserve">ency of any such sale or other </w:t>
      </w:r>
      <w:proofErr w:type="gramStart"/>
      <w:r w:rsidRPr="00BF4C1F">
        <w:rPr>
          <w:rFonts w:asciiTheme="minorHAnsi" w:hAnsiTheme="minorHAnsi" w:cstheme="minorHAnsi"/>
          <w:sz w:val="24"/>
          <w:szCs w:val="24"/>
        </w:rPr>
        <w:t>disposition;</w:t>
      </w:r>
      <w:proofErr w:type="gramEnd"/>
    </w:p>
    <w:p w14:paraId="38110ADB" w14:textId="77777777" w:rsidR="008613B8" w:rsidRPr="00BF4C1F" w:rsidRDefault="008613B8">
      <w:pPr>
        <w:numPr>
          <w:ilvl w:val="0"/>
          <w:numId w:val="5"/>
        </w:numPr>
        <w:tabs>
          <w:tab w:val="clear" w:pos="360"/>
          <w:tab w:val="num" w:pos="720"/>
        </w:tabs>
        <w:adjustRightInd/>
        <w:spacing w:before="144"/>
        <w:rPr>
          <w:rFonts w:asciiTheme="minorHAnsi" w:hAnsiTheme="minorHAnsi" w:cstheme="minorHAnsi"/>
          <w:sz w:val="24"/>
          <w:szCs w:val="24"/>
        </w:rPr>
      </w:pPr>
      <w:r w:rsidRPr="00BF4C1F">
        <w:rPr>
          <w:rFonts w:asciiTheme="minorHAnsi" w:hAnsiTheme="minorHAnsi" w:cstheme="minorHAnsi"/>
          <w:spacing w:val="-2"/>
          <w:sz w:val="24"/>
          <w:szCs w:val="24"/>
        </w:rPr>
        <w:t xml:space="preserve">To make, execute, acknowledge and deliver any and all documents of transfer and conveyance and any and all other </w:t>
      </w:r>
      <w:r w:rsidRPr="00BF4C1F">
        <w:rPr>
          <w:rFonts w:asciiTheme="minorHAnsi" w:hAnsiTheme="minorHAnsi" w:cstheme="minorHAnsi"/>
          <w:sz w:val="24"/>
          <w:szCs w:val="24"/>
        </w:rPr>
        <w:t xml:space="preserve">instruments that may be necessary or appropriate to carry out the powers herein </w:t>
      </w:r>
      <w:proofErr w:type="gramStart"/>
      <w:r w:rsidRPr="00BF4C1F">
        <w:rPr>
          <w:rFonts w:asciiTheme="minorHAnsi" w:hAnsiTheme="minorHAnsi" w:cstheme="minorHAnsi"/>
          <w:sz w:val="24"/>
          <w:szCs w:val="24"/>
        </w:rPr>
        <w:t>granted;</w:t>
      </w:r>
      <w:proofErr w:type="gramEnd"/>
    </w:p>
    <w:p w14:paraId="38110ADC" w14:textId="77777777" w:rsidR="008613B8" w:rsidRPr="00BF4C1F" w:rsidRDefault="008613B8">
      <w:pPr>
        <w:numPr>
          <w:ilvl w:val="0"/>
          <w:numId w:val="4"/>
        </w:numPr>
        <w:tabs>
          <w:tab w:val="clear" w:pos="288"/>
          <w:tab w:val="num" w:pos="648"/>
        </w:tabs>
        <w:adjustRightInd/>
        <w:spacing w:before="144"/>
        <w:jc w:val="both"/>
        <w:rPr>
          <w:rFonts w:asciiTheme="minorHAnsi" w:hAnsiTheme="minorHAnsi" w:cstheme="minorHAnsi"/>
          <w:sz w:val="24"/>
          <w:szCs w:val="24"/>
        </w:rPr>
      </w:pPr>
      <w:r w:rsidRPr="00BF4C1F">
        <w:rPr>
          <w:rFonts w:asciiTheme="minorHAnsi" w:hAnsiTheme="minorHAnsi" w:cstheme="minorHAnsi"/>
          <w:spacing w:val="-5"/>
          <w:sz w:val="24"/>
          <w:szCs w:val="24"/>
        </w:rPr>
        <w:t xml:space="preserve">To register any securities held in the Fund in its own name or in the name of a nominee and to hold any security in bearer </w:t>
      </w:r>
      <w:r w:rsidRPr="00BF4C1F">
        <w:rPr>
          <w:rFonts w:asciiTheme="minorHAnsi" w:hAnsiTheme="minorHAnsi" w:cstheme="minorHAnsi"/>
          <w:spacing w:val="1"/>
          <w:sz w:val="24"/>
          <w:szCs w:val="24"/>
        </w:rPr>
        <w:t xml:space="preserve">form or in book entry, or to combine certificates representing such securities with certificates of the same issue held by the </w:t>
      </w:r>
      <w:r w:rsidRPr="00BF4C1F">
        <w:rPr>
          <w:rFonts w:asciiTheme="minorHAnsi" w:hAnsiTheme="minorHAnsi" w:cstheme="minorHAnsi"/>
          <w:spacing w:val="-2"/>
          <w:sz w:val="24"/>
          <w:szCs w:val="24"/>
        </w:rPr>
        <w:t xml:space="preserve">Trustee in other fiduciary capacities, or to deposit or arrange for the deposit of such securities in a qualified central depositary </w:t>
      </w:r>
      <w:r w:rsidRPr="00BF4C1F">
        <w:rPr>
          <w:rFonts w:asciiTheme="minorHAnsi" w:hAnsiTheme="minorHAnsi" w:cstheme="minorHAnsi"/>
          <w:spacing w:val="-3"/>
          <w:sz w:val="24"/>
          <w:szCs w:val="24"/>
        </w:rPr>
        <w:t xml:space="preserve">even though, when so deposited, such securities may be merged and held in bulk in the name of the nominee of such depositary </w:t>
      </w:r>
      <w:r w:rsidRPr="00BF4C1F">
        <w:rPr>
          <w:rFonts w:asciiTheme="minorHAnsi" w:hAnsiTheme="minorHAnsi" w:cstheme="minorHAnsi"/>
          <w:spacing w:val="-4"/>
          <w:sz w:val="24"/>
          <w:szCs w:val="24"/>
        </w:rPr>
        <w:t xml:space="preserve">with other securities deposited therein by another person, or to deposit or arrange for the deposit of any securities issued by the </w:t>
      </w:r>
      <w:r w:rsidRPr="00BF4C1F">
        <w:rPr>
          <w:rFonts w:asciiTheme="minorHAnsi" w:hAnsiTheme="minorHAnsi" w:cstheme="minorHAnsi"/>
          <w:spacing w:val="-2"/>
          <w:sz w:val="24"/>
          <w:szCs w:val="24"/>
        </w:rPr>
        <w:t xml:space="preserve">United States Government, or any agency or instrumentality thereof, with a Federal Reserve bank, but the books and records of </w:t>
      </w:r>
      <w:r w:rsidRPr="00BF4C1F">
        <w:rPr>
          <w:rFonts w:asciiTheme="minorHAnsi" w:hAnsiTheme="minorHAnsi" w:cstheme="minorHAnsi"/>
          <w:sz w:val="24"/>
          <w:szCs w:val="24"/>
        </w:rPr>
        <w:t>the Trustee shall at all times show that all such securities are part of the Fund;</w:t>
      </w:r>
    </w:p>
    <w:p w14:paraId="38110ADD" w14:textId="77777777" w:rsidR="008613B8" w:rsidRPr="00BF4C1F" w:rsidRDefault="008613B8">
      <w:pPr>
        <w:numPr>
          <w:ilvl w:val="0"/>
          <w:numId w:val="4"/>
        </w:numPr>
        <w:tabs>
          <w:tab w:val="clear" w:pos="288"/>
          <w:tab w:val="num" w:pos="648"/>
        </w:tabs>
        <w:adjustRightInd/>
        <w:spacing w:before="180"/>
        <w:jc w:val="both"/>
        <w:rPr>
          <w:rFonts w:asciiTheme="minorHAnsi" w:hAnsiTheme="minorHAnsi" w:cstheme="minorHAnsi"/>
          <w:sz w:val="24"/>
          <w:szCs w:val="24"/>
        </w:rPr>
      </w:pPr>
      <w:r w:rsidRPr="00BF4C1F">
        <w:rPr>
          <w:rFonts w:asciiTheme="minorHAnsi" w:hAnsiTheme="minorHAnsi" w:cstheme="minorHAnsi"/>
          <w:spacing w:val="-1"/>
          <w:sz w:val="24"/>
          <w:szCs w:val="24"/>
        </w:rPr>
        <w:t xml:space="preserve">To deposit any cash in the fund in interest-bearing accounts maintained or savings certificates issued by the Trustee, in its separate corporate capacity, or in any other banking institution affiliated with the Trustee, to the extent insured by an agency </w:t>
      </w:r>
      <w:r w:rsidRPr="00BF4C1F">
        <w:rPr>
          <w:rFonts w:asciiTheme="minorHAnsi" w:hAnsiTheme="minorHAnsi" w:cstheme="minorHAnsi"/>
          <w:sz w:val="24"/>
          <w:szCs w:val="24"/>
        </w:rPr>
        <w:t>of the federal or state government; and</w:t>
      </w:r>
    </w:p>
    <w:p w14:paraId="38110ADE" w14:textId="77777777" w:rsidR="008613B8" w:rsidRPr="00BF4C1F" w:rsidRDefault="008613B8">
      <w:pPr>
        <w:adjustRightInd/>
        <w:spacing w:before="180" w:line="321" w:lineRule="auto"/>
        <w:ind w:left="360"/>
        <w:jc w:val="both"/>
        <w:rPr>
          <w:rFonts w:asciiTheme="minorHAnsi" w:hAnsiTheme="minorHAnsi" w:cstheme="minorHAnsi"/>
          <w:sz w:val="24"/>
          <w:szCs w:val="24"/>
        </w:rPr>
      </w:pPr>
      <w:r w:rsidRPr="00BF4C1F">
        <w:rPr>
          <w:rFonts w:asciiTheme="minorHAnsi" w:hAnsiTheme="minorHAnsi" w:cstheme="minorHAnsi"/>
          <w:sz w:val="24"/>
          <w:szCs w:val="24"/>
        </w:rPr>
        <w:t>(e) To compromise or otherwise adjust all claims in favor of or against the Fund.</w:t>
      </w:r>
    </w:p>
    <w:p w14:paraId="38110ADF" w14:textId="77777777" w:rsidR="008613B8" w:rsidRPr="00BF4C1F" w:rsidRDefault="008613B8">
      <w:pPr>
        <w:adjustRightInd/>
        <w:spacing w:before="144"/>
        <w:ind w:firstLine="360"/>
        <w:jc w:val="both"/>
        <w:rPr>
          <w:rFonts w:asciiTheme="minorHAnsi" w:hAnsiTheme="minorHAnsi" w:cstheme="minorHAnsi"/>
          <w:sz w:val="24"/>
          <w:szCs w:val="24"/>
        </w:rPr>
      </w:pPr>
      <w:r w:rsidRPr="00BF4C1F">
        <w:rPr>
          <w:rFonts w:asciiTheme="minorHAnsi" w:hAnsiTheme="minorHAnsi" w:cstheme="minorHAnsi"/>
          <w:b/>
          <w:bCs/>
          <w:spacing w:val="-1"/>
          <w:sz w:val="24"/>
          <w:szCs w:val="24"/>
        </w:rPr>
        <w:t xml:space="preserve">Section 9. Taxes and Expenses. </w:t>
      </w:r>
      <w:r w:rsidRPr="00BF4C1F">
        <w:rPr>
          <w:rFonts w:asciiTheme="minorHAnsi" w:hAnsiTheme="minorHAnsi" w:cstheme="minorHAnsi"/>
          <w:spacing w:val="-1"/>
          <w:sz w:val="24"/>
          <w:szCs w:val="24"/>
        </w:rPr>
        <w:t xml:space="preserve">All taxes of any kind that may be assessed or levied against or in respect of the Fund and </w:t>
      </w:r>
      <w:r w:rsidRPr="00BF4C1F">
        <w:rPr>
          <w:rFonts w:asciiTheme="minorHAnsi" w:hAnsiTheme="minorHAnsi" w:cstheme="minorHAnsi"/>
          <w:sz w:val="24"/>
          <w:szCs w:val="24"/>
        </w:rPr>
        <w:t xml:space="preserve">all brokerage commissions incurred by the Fund shall be paid from the Fund. All other expenses incurred by the Trustee in </w:t>
      </w:r>
      <w:r w:rsidRPr="00BF4C1F">
        <w:rPr>
          <w:rFonts w:asciiTheme="minorHAnsi" w:hAnsiTheme="minorHAnsi" w:cstheme="minorHAnsi"/>
          <w:spacing w:val="-2"/>
          <w:sz w:val="24"/>
          <w:szCs w:val="24"/>
        </w:rPr>
        <w:t xml:space="preserve">connection with the administration of this Trust, including fees for legal services rendered to the Trustee, the compensation of the </w:t>
      </w:r>
      <w:r w:rsidRPr="00BF4C1F">
        <w:rPr>
          <w:rFonts w:asciiTheme="minorHAnsi" w:hAnsiTheme="minorHAnsi" w:cstheme="minorHAnsi"/>
          <w:spacing w:val="-1"/>
          <w:sz w:val="24"/>
          <w:szCs w:val="24"/>
        </w:rPr>
        <w:t xml:space="preserve">Trustee to the extent not paid directly by the Grantor, and all other proper charges and disbursements of the Trustee shall be paid </w:t>
      </w:r>
      <w:r w:rsidRPr="00BF4C1F">
        <w:rPr>
          <w:rFonts w:asciiTheme="minorHAnsi" w:hAnsiTheme="minorHAnsi" w:cstheme="minorHAnsi"/>
          <w:sz w:val="24"/>
          <w:szCs w:val="24"/>
        </w:rPr>
        <w:t>from the Fund.</w:t>
      </w:r>
    </w:p>
    <w:p w14:paraId="38110AE0" w14:textId="77777777" w:rsidR="008613B8" w:rsidRPr="00BF4C1F" w:rsidRDefault="008613B8">
      <w:pPr>
        <w:adjustRightInd/>
        <w:spacing w:before="324"/>
        <w:ind w:firstLine="360"/>
        <w:jc w:val="both"/>
        <w:rPr>
          <w:rFonts w:asciiTheme="minorHAnsi" w:hAnsiTheme="minorHAnsi" w:cstheme="minorHAnsi"/>
          <w:sz w:val="24"/>
          <w:szCs w:val="24"/>
        </w:rPr>
      </w:pPr>
      <w:r w:rsidRPr="00BF4C1F">
        <w:rPr>
          <w:rFonts w:asciiTheme="minorHAnsi" w:hAnsiTheme="minorHAnsi" w:cstheme="minorHAnsi"/>
          <w:b/>
          <w:bCs/>
          <w:spacing w:val="-2"/>
          <w:sz w:val="24"/>
          <w:szCs w:val="24"/>
        </w:rPr>
        <w:t xml:space="preserve">Section 10. Annual Valuation. </w:t>
      </w:r>
      <w:r w:rsidRPr="00BF4C1F">
        <w:rPr>
          <w:rFonts w:asciiTheme="minorHAnsi" w:hAnsiTheme="minorHAnsi" w:cstheme="minorHAnsi"/>
          <w:spacing w:val="-2"/>
          <w:sz w:val="24"/>
          <w:szCs w:val="24"/>
        </w:rPr>
        <w:t>The Trustee shall annually, at least thirty (30) days prior to the anniversary date of establish</w:t>
      </w:r>
      <w:r w:rsidRPr="00BF4C1F">
        <w:rPr>
          <w:rFonts w:asciiTheme="minorHAnsi" w:hAnsiTheme="minorHAnsi" w:cstheme="minorHAnsi"/>
          <w:spacing w:val="-2"/>
          <w:sz w:val="24"/>
          <w:szCs w:val="24"/>
        </w:rPr>
        <w:softHyphen/>
      </w:r>
      <w:r w:rsidRPr="00BF4C1F">
        <w:rPr>
          <w:rFonts w:asciiTheme="minorHAnsi" w:hAnsiTheme="minorHAnsi" w:cstheme="minorHAnsi"/>
          <w:spacing w:val="-1"/>
          <w:sz w:val="24"/>
          <w:szCs w:val="24"/>
        </w:rPr>
        <w:t xml:space="preserve">ment of the Fund, furnish to the Grantor and to the Director of the </w:t>
      </w:r>
      <w:r w:rsidRPr="00BF4C1F">
        <w:rPr>
          <w:rFonts w:asciiTheme="minorHAnsi" w:hAnsiTheme="minorHAnsi" w:cstheme="minorHAnsi"/>
          <w:spacing w:val="-1"/>
          <w:sz w:val="24"/>
          <w:szCs w:val="24"/>
        </w:rPr>
        <w:lastRenderedPageBreak/>
        <w:t xml:space="preserve">Division a statement confirming the value of the Trust. Any </w:t>
      </w:r>
      <w:r w:rsidRPr="00BF4C1F">
        <w:rPr>
          <w:rFonts w:asciiTheme="minorHAnsi" w:hAnsiTheme="minorHAnsi" w:cstheme="minorHAnsi"/>
          <w:spacing w:val="-4"/>
          <w:sz w:val="24"/>
          <w:szCs w:val="24"/>
        </w:rPr>
        <w:t xml:space="preserve">securities in the Fund shall be valued at market value as of no more than sixty (60) days prior to the anniversary date of </w:t>
      </w:r>
      <w:proofErr w:type="gramStart"/>
      <w:r w:rsidRPr="00BF4C1F">
        <w:rPr>
          <w:rFonts w:asciiTheme="minorHAnsi" w:hAnsiTheme="minorHAnsi" w:cstheme="minorHAnsi"/>
          <w:spacing w:val="-4"/>
          <w:sz w:val="24"/>
          <w:szCs w:val="24"/>
        </w:rPr>
        <w:t>establish</w:t>
      </w:r>
      <w:r w:rsidRPr="00BF4C1F">
        <w:rPr>
          <w:rFonts w:asciiTheme="minorHAnsi" w:hAnsiTheme="minorHAnsi" w:cstheme="minorHAnsi"/>
          <w:spacing w:val="-4"/>
          <w:sz w:val="24"/>
          <w:szCs w:val="24"/>
        </w:rPr>
        <w:softHyphen/>
        <w:t>ment</w:t>
      </w:r>
      <w:proofErr w:type="gramEnd"/>
      <w:r w:rsidRPr="00BF4C1F">
        <w:rPr>
          <w:rFonts w:asciiTheme="minorHAnsi" w:hAnsiTheme="minorHAnsi" w:cstheme="minorHAnsi"/>
          <w:spacing w:val="-4"/>
          <w:sz w:val="24"/>
          <w:szCs w:val="24"/>
        </w:rPr>
        <w:t xml:space="preserve"> of the Fund. The failure of the Grantor to object </w:t>
      </w:r>
      <w:proofErr w:type="gramStart"/>
      <w:r w:rsidRPr="00BF4C1F">
        <w:rPr>
          <w:rFonts w:asciiTheme="minorHAnsi" w:hAnsiTheme="minorHAnsi" w:cstheme="minorHAnsi"/>
          <w:spacing w:val="-4"/>
          <w:sz w:val="24"/>
          <w:szCs w:val="24"/>
        </w:rPr>
        <w:t>in</w:t>
      </w:r>
      <w:proofErr w:type="gramEnd"/>
      <w:r w:rsidRPr="00BF4C1F">
        <w:rPr>
          <w:rFonts w:asciiTheme="minorHAnsi" w:hAnsiTheme="minorHAnsi" w:cstheme="minorHAnsi"/>
          <w:spacing w:val="-4"/>
          <w:sz w:val="24"/>
          <w:szCs w:val="24"/>
        </w:rPr>
        <w:t xml:space="preserve"> writing to the Trustee within ninety (90) days after the statement has been furnished to the Grantor and the Director of the Division shall constitute a conclusively binding assent by the Grantor, barring the </w:t>
      </w:r>
      <w:r w:rsidRPr="00BF4C1F">
        <w:rPr>
          <w:rFonts w:asciiTheme="minorHAnsi" w:hAnsiTheme="minorHAnsi" w:cstheme="minorHAnsi"/>
          <w:sz w:val="24"/>
          <w:szCs w:val="24"/>
        </w:rPr>
        <w:t>Grantor from asserting any claim or liability against the Trustee with respect to matters disclosed in the statement.</w:t>
      </w:r>
    </w:p>
    <w:p w14:paraId="389C84C8" w14:textId="77777777" w:rsidR="004576B2" w:rsidRDefault="004576B2">
      <w:pPr>
        <w:adjustRightInd/>
        <w:ind w:firstLine="360"/>
        <w:jc w:val="both"/>
        <w:rPr>
          <w:rFonts w:asciiTheme="minorHAnsi" w:hAnsiTheme="minorHAnsi" w:cstheme="minorHAnsi"/>
          <w:b/>
          <w:bCs/>
          <w:spacing w:val="1"/>
          <w:sz w:val="24"/>
          <w:szCs w:val="24"/>
        </w:rPr>
      </w:pPr>
    </w:p>
    <w:p w14:paraId="38110AE2" w14:textId="76F1E2F3" w:rsidR="008613B8" w:rsidRPr="00BF4C1F" w:rsidRDefault="008613B8">
      <w:pPr>
        <w:adjustRightInd/>
        <w:ind w:firstLine="360"/>
        <w:jc w:val="both"/>
        <w:rPr>
          <w:rFonts w:asciiTheme="minorHAnsi" w:hAnsiTheme="minorHAnsi" w:cstheme="minorHAnsi"/>
          <w:sz w:val="24"/>
          <w:szCs w:val="24"/>
        </w:rPr>
      </w:pPr>
      <w:r w:rsidRPr="00BF4C1F">
        <w:rPr>
          <w:rFonts w:asciiTheme="minorHAnsi" w:hAnsiTheme="minorHAnsi" w:cstheme="minorHAnsi"/>
          <w:b/>
          <w:bCs/>
          <w:spacing w:val="1"/>
          <w:sz w:val="24"/>
          <w:szCs w:val="24"/>
        </w:rPr>
        <w:t xml:space="preserve">Section 11. Advice of Counsel. </w:t>
      </w:r>
      <w:r w:rsidRPr="00BF4C1F">
        <w:rPr>
          <w:rFonts w:asciiTheme="minorHAnsi" w:hAnsiTheme="minorHAnsi" w:cstheme="minorHAnsi"/>
          <w:spacing w:val="1"/>
          <w:sz w:val="24"/>
          <w:szCs w:val="24"/>
        </w:rPr>
        <w:t xml:space="preserve">The Trustee may from time to time consult with counsel, who may be counsel to the </w:t>
      </w:r>
      <w:r w:rsidRPr="00BF4C1F">
        <w:rPr>
          <w:rFonts w:asciiTheme="minorHAnsi" w:hAnsiTheme="minorHAnsi" w:cstheme="minorHAnsi"/>
          <w:sz w:val="24"/>
          <w:szCs w:val="24"/>
        </w:rPr>
        <w:t>Grantor, with respect to any question arising as to the construction of this Agreement or any action to be taken hereunder. The Trustee will be fully protected, to the extent permitted by law, in acting upon the advice of counsel.</w:t>
      </w:r>
    </w:p>
    <w:p w14:paraId="38110AE3" w14:textId="77777777" w:rsidR="008613B8" w:rsidRPr="00BF4C1F" w:rsidRDefault="008613B8">
      <w:pPr>
        <w:adjustRightInd/>
        <w:spacing w:before="288"/>
        <w:ind w:firstLine="360"/>
        <w:jc w:val="both"/>
        <w:rPr>
          <w:rFonts w:asciiTheme="minorHAnsi" w:hAnsiTheme="minorHAnsi" w:cstheme="minorHAnsi"/>
          <w:sz w:val="24"/>
          <w:szCs w:val="24"/>
        </w:rPr>
      </w:pPr>
      <w:r w:rsidRPr="00BF4C1F">
        <w:rPr>
          <w:rFonts w:asciiTheme="minorHAnsi" w:hAnsiTheme="minorHAnsi" w:cstheme="minorHAnsi"/>
          <w:b/>
          <w:bCs/>
          <w:spacing w:val="-1"/>
          <w:sz w:val="24"/>
          <w:szCs w:val="24"/>
        </w:rPr>
        <w:t xml:space="preserve">Section 12. Trustee Compensation. </w:t>
      </w:r>
      <w:r w:rsidRPr="00BF4C1F">
        <w:rPr>
          <w:rFonts w:asciiTheme="minorHAnsi" w:hAnsiTheme="minorHAnsi" w:cstheme="minorHAnsi"/>
          <w:spacing w:val="-1"/>
          <w:sz w:val="24"/>
          <w:szCs w:val="24"/>
        </w:rPr>
        <w:t xml:space="preserve">The Trustee shall be entitled to reasonable compensation for its services as agreed </w:t>
      </w:r>
      <w:r w:rsidRPr="00BF4C1F">
        <w:rPr>
          <w:rFonts w:asciiTheme="minorHAnsi" w:hAnsiTheme="minorHAnsi" w:cstheme="minorHAnsi"/>
          <w:sz w:val="24"/>
          <w:szCs w:val="24"/>
        </w:rPr>
        <w:t>upon in writing from time to time with the Grantor.</w:t>
      </w:r>
    </w:p>
    <w:p w14:paraId="38110AE4" w14:textId="77777777" w:rsidR="008613B8" w:rsidRPr="00BF4C1F" w:rsidRDefault="008613B8">
      <w:pPr>
        <w:adjustRightInd/>
        <w:spacing w:before="252"/>
        <w:ind w:firstLine="360"/>
        <w:jc w:val="both"/>
        <w:rPr>
          <w:rFonts w:asciiTheme="minorHAnsi" w:hAnsiTheme="minorHAnsi" w:cstheme="minorHAnsi"/>
          <w:spacing w:val="-2"/>
          <w:sz w:val="24"/>
          <w:szCs w:val="24"/>
        </w:rPr>
      </w:pPr>
      <w:r w:rsidRPr="00BF4C1F">
        <w:rPr>
          <w:rFonts w:asciiTheme="minorHAnsi" w:hAnsiTheme="minorHAnsi" w:cstheme="minorHAnsi"/>
          <w:b/>
          <w:bCs/>
          <w:spacing w:val="-4"/>
          <w:sz w:val="24"/>
          <w:szCs w:val="24"/>
        </w:rPr>
        <w:t xml:space="preserve">Section 13. Successor Trustee. </w:t>
      </w:r>
      <w:r w:rsidRPr="00BF4C1F">
        <w:rPr>
          <w:rFonts w:asciiTheme="minorHAnsi" w:hAnsiTheme="minorHAnsi" w:cstheme="minorHAnsi"/>
          <w:spacing w:val="-4"/>
          <w:sz w:val="24"/>
          <w:szCs w:val="24"/>
        </w:rPr>
        <w:t xml:space="preserve">The Trustee may </w:t>
      </w:r>
      <w:proofErr w:type="gramStart"/>
      <w:r w:rsidRPr="00BF4C1F">
        <w:rPr>
          <w:rFonts w:asciiTheme="minorHAnsi" w:hAnsiTheme="minorHAnsi" w:cstheme="minorHAnsi"/>
          <w:spacing w:val="-4"/>
          <w:sz w:val="24"/>
          <w:szCs w:val="24"/>
        </w:rPr>
        <w:t>resign</w:t>
      </w:r>
      <w:proofErr w:type="gramEnd"/>
      <w:r w:rsidRPr="00BF4C1F">
        <w:rPr>
          <w:rFonts w:asciiTheme="minorHAnsi" w:hAnsiTheme="minorHAnsi" w:cstheme="minorHAnsi"/>
          <w:spacing w:val="-4"/>
          <w:sz w:val="24"/>
          <w:szCs w:val="24"/>
        </w:rPr>
        <w:t xml:space="preserve"> or the Grantor may replace the Trustee, but such resignation or </w:t>
      </w:r>
      <w:r w:rsidRPr="00BF4C1F">
        <w:rPr>
          <w:rFonts w:asciiTheme="minorHAnsi" w:hAnsiTheme="minorHAnsi" w:cstheme="minorHAnsi"/>
          <w:spacing w:val="-1"/>
          <w:sz w:val="24"/>
          <w:szCs w:val="24"/>
        </w:rPr>
        <w:t xml:space="preserve">replacement shall not be effective until the Grantor has appointed a successor Trustee and his successor accepts the appointment. </w:t>
      </w:r>
      <w:r w:rsidRPr="00BF4C1F">
        <w:rPr>
          <w:rFonts w:asciiTheme="minorHAnsi" w:hAnsiTheme="minorHAnsi" w:cstheme="minorHAnsi"/>
          <w:spacing w:val="-4"/>
          <w:sz w:val="24"/>
          <w:szCs w:val="24"/>
        </w:rPr>
        <w:t xml:space="preserve">The successor Trustee shall have the same powers and duties as those conferred upon the Trustee hereunder. Upon the successor Trustee’s acceptance of the appointment, the Trustee shall assign, transfer, and pay over to the successor Trustee the funds and </w:t>
      </w:r>
      <w:r w:rsidRPr="00BF4C1F">
        <w:rPr>
          <w:rFonts w:asciiTheme="minorHAnsi" w:hAnsiTheme="minorHAnsi" w:cstheme="minorHAnsi"/>
          <w:sz w:val="24"/>
          <w:szCs w:val="24"/>
        </w:rPr>
        <w:t xml:space="preserve">properties then constituting the Fund. If for any reason the Grantor cannot or does not act in the event of the resignation of the </w:t>
      </w:r>
      <w:r w:rsidRPr="00BF4C1F">
        <w:rPr>
          <w:rFonts w:asciiTheme="minorHAnsi" w:hAnsiTheme="minorHAnsi" w:cstheme="minorHAnsi"/>
          <w:spacing w:val="-3"/>
          <w:sz w:val="24"/>
          <w:szCs w:val="24"/>
        </w:rPr>
        <w:t xml:space="preserve">Trustee, the Trustee may apply to a court of competent jurisdiction for the appointment of a successor Trustee or for instructions. </w:t>
      </w:r>
      <w:r w:rsidRPr="00BF4C1F">
        <w:rPr>
          <w:rFonts w:asciiTheme="minorHAnsi" w:hAnsiTheme="minorHAnsi" w:cstheme="minorHAnsi"/>
          <w:spacing w:val="-5"/>
          <w:sz w:val="24"/>
          <w:szCs w:val="24"/>
        </w:rPr>
        <w:t xml:space="preserve">The successor Trustee shall specify the date on which it assumes administration of the Trust in a writing sent to the Grantor, the </w:t>
      </w:r>
      <w:r w:rsidRPr="00BF4C1F">
        <w:rPr>
          <w:rFonts w:asciiTheme="minorHAnsi" w:hAnsiTheme="minorHAnsi" w:cstheme="minorHAnsi"/>
          <w:sz w:val="24"/>
          <w:szCs w:val="24"/>
        </w:rPr>
        <w:t xml:space="preserve">Director of the Division and the present Trustee by certified mail ten (10) days before such change becomes effective. Any </w:t>
      </w:r>
      <w:r w:rsidRPr="00BF4C1F">
        <w:rPr>
          <w:rFonts w:asciiTheme="minorHAnsi" w:hAnsiTheme="minorHAnsi" w:cstheme="minorHAnsi"/>
          <w:spacing w:val="-2"/>
          <w:sz w:val="24"/>
          <w:szCs w:val="24"/>
        </w:rPr>
        <w:t xml:space="preserve">expenses incurred by the Trustee </w:t>
      </w:r>
      <w:proofErr w:type="gramStart"/>
      <w:r w:rsidRPr="00BF4C1F">
        <w:rPr>
          <w:rFonts w:asciiTheme="minorHAnsi" w:hAnsiTheme="minorHAnsi" w:cstheme="minorHAnsi"/>
          <w:spacing w:val="-2"/>
          <w:sz w:val="24"/>
          <w:szCs w:val="24"/>
        </w:rPr>
        <w:t>as a result of</w:t>
      </w:r>
      <w:proofErr w:type="gramEnd"/>
      <w:r w:rsidRPr="00BF4C1F">
        <w:rPr>
          <w:rFonts w:asciiTheme="minorHAnsi" w:hAnsiTheme="minorHAnsi" w:cstheme="minorHAnsi"/>
          <w:spacing w:val="-2"/>
          <w:sz w:val="24"/>
          <w:szCs w:val="24"/>
        </w:rPr>
        <w:t xml:space="preserve"> any of the acts contemplated by this Section will be paid as provided in Section 9.</w:t>
      </w:r>
    </w:p>
    <w:p w14:paraId="38110AE5" w14:textId="77777777" w:rsidR="008613B8" w:rsidRPr="00BF4C1F" w:rsidRDefault="008613B8">
      <w:pPr>
        <w:adjustRightInd/>
        <w:spacing w:before="324"/>
        <w:ind w:firstLine="360"/>
        <w:jc w:val="both"/>
        <w:rPr>
          <w:rFonts w:asciiTheme="minorHAnsi" w:hAnsiTheme="minorHAnsi" w:cstheme="minorHAnsi"/>
          <w:sz w:val="24"/>
          <w:szCs w:val="24"/>
        </w:rPr>
      </w:pPr>
      <w:r w:rsidRPr="00BF4C1F">
        <w:rPr>
          <w:rFonts w:asciiTheme="minorHAnsi" w:hAnsiTheme="minorHAnsi" w:cstheme="minorHAnsi"/>
          <w:b/>
          <w:bCs/>
          <w:sz w:val="24"/>
          <w:szCs w:val="24"/>
        </w:rPr>
        <w:t xml:space="preserve">Section 14. Instructions to the Trustee. </w:t>
      </w:r>
      <w:r w:rsidRPr="00BF4C1F">
        <w:rPr>
          <w:rFonts w:asciiTheme="minorHAnsi" w:hAnsiTheme="minorHAnsi" w:cstheme="minorHAnsi"/>
          <w:sz w:val="24"/>
          <w:szCs w:val="24"/>
        </w:rPr>
        <w:t xml:space="preserve">All orders, requests and instructions by the Grantor to the Trustee shall be in </w:t>
      </w:r>
      <w:r w:rsidRPr="00BF4C1F">
        <w:rPr>
          <w:rFonts w:asciiTheme="minorHAnsi" w:hAnsiTheme="minorHAnsi" w:cstheme="minorHAnsi"/>
          <w:spacing w:val="-2"/>
          <w:sz w:val="24"/>
          <w:szCs w:val="24"/>
        </w:rPr>
        <w:t xml:space="preserve">writing, signed by such </w:t>
      </w:r>
      <w:proofErr w:type="gramStart"/>
      <w:r w:rsidRPr="00BF4C1F">
        <w:rPr>
          <w:rFonts w:asciiTheme="minorHAnsi" w:hAnsiTheme="minorHAnsi" w:cstheme="minorHAnsi"/>
          <w:spacing w:val="-2"/>
          <w:sz w:val="24"/>
          <w:szCs w:val="24"/>
        </w:rPr>
        <w:t>persons</w:t>
      </w:r>
      <w:proofErr w:type="gramEnd"/>
      <w:r w:rsidRPr="00BF4C1F">
        <w:rPr>
          <w:rFonts w:asciiTheme="minorHAnsi" w:hAnsiTheme="minorHAnsi" w:cstheme="minorHAnsi"/>
          <w:spacing w:val="-2"/>
          <w:sz w:val="24"/>
          <w:szCs w:val="24"/>
        </w:rPr>
        <w:t xml:space="preserve"> as are designated in the attached Exhibit A or such other designees as the Grantor may designate </w:t>
      </w:r>
      <w:r w:rsidRPr="00BF4C1F">
        <w:rPr>
          <w:rFonts w:asciiTheme="minorHAnsi" w:hAnsiTheme="minorHAnsi" w:cstheme="minorHAnsi"/>
          <w:sz w:val="24"/>
          <w:szCs w:val="24"/>
        </w:rPr>
        <w:t xml:space="preserve">by amendment to Exhibit A. The Trustee shall be fully protected </w:t>
      </w:r>
      <w:proofErr w:type="gramStart"/>
      <w:r w:rsidRPr="00BF4C1F">
        <w:rPr>
          <w:rFonts w:asciiTheme="minorHAnsi" w:hAnsiTheme="minorHAnsi" w:cstheme="minorHAnsi"/>
          <w:sz w:val="24"/>
          <w:szCs w:val="24"/>
        </w:rPr>
        <w:t>in</w:t>
      </w:r>
      <w:proofErr w:type="gramEnd"/>
      <w:r w:rsidRPr="00BF4C1F">
        <w:rPr>
          <w:rFonts w:asciiTheme="minorHAnsi" w:hAnsiTheme="minorHAnsi" w:cstheme="minorHAnsi"/>
          <w:sz w:val="24"/>
          <w:szCs w:val="24"/>
        </w:rPr>
        <w:t xml:space="preserve"> acting without inquiry in accordance with the Grantor’s </w:t>
      </w:r>
      <w:r w:rsidRPr="00BF4C1F">
        <w:rPr>
          <w:rFonts w:asciiTheme="minorHAnsi" w:hAnsiTheme="minorHAnsi" w:cstheme="minorHAnsi"/>
          <w:spacing w:val="-4"/>
          <w:sz w:val="24"/>
          <w:szCs w:val="24"/>
        </w:rPr>
        <w:t xml:space="preserve">orders, requests and instructions. All orders, requests, and instructions by the Director of the Division to the Trustee shall be in </w:t>
      </w:r>
      <w:r w:rsidRPr="00BF4C1F">
        <w:rPr>
          <w:rFonts w:asciiTheme="minorHAnsi" w:hAnsiTheme="minorHAnsi" w:cstheme="minorHAnsi"/>
          <w:spacing w:val="-1"/>
          <w:sz w:val="24"/>
          <w:szCs w:val="24"/>
        </w:rPr>
        <w:t xml:space="preserve">writing, signed by the Director of the Division, and the Trustee shall act and shall be fully protected in acting in accordance with </w:t>
      </w:r>
      <w:r w:rsidRPr="00BF4C1F">
        <w:rPr>
          <w:rFonts w:asciiTheme="minorHAnsi" w:hAnsiTheme="minorHAnsi" w:cstheme="minorHAnsi"/>
          <w:spacing w:val="-2"/>
          <w:sz w:val="24"/>
          <w:szCs w:val="24"/>
        </w:rPr>
        <w:t xml:space="preserve">such orders, requests, and instructions. The Trustee shall have the right to assume, in the absence of written notice to the contrary, </w:t>
      </w:r>
      <w:r w:rsidRPr="00BF4C1F">
        <w:rPr>
          <w:rFonts w:asciiTheme="minorHAnsi" w:hAnsiTheme="minorHAnsi" w:cstheme="minorHAnsi"/>
          <w:spacing w:val="-4"/>
          <w:sz w:val="24"/>
          <w:szCs w:val="24"/>
        </w:rPr>
        <w:t xml:space="preserve">that no event constituting a change or a </w:t>
      </w:r>
      <w:proofErr w:type="gramStart"/>
      <w:r w:rsidRPr="00BF4C1F">
        <w:rPr>
          <w:rFonts w:asciiTheme="minorHAnsi" w:hAnsiTheme="minorHAnsi" w:cstheme="minorHAnsi"/>
          <w:spacing w:val="-4"/>
          <w:sz w:val="24"/>
          <w:szCs w:val="24"/>
        </w:rPr>
        <w:t>termination of the authority</w:t>
      </w:r>
      <w:proofErr w:type="gramEnd"/>
      <w:r w:rsidRPr="00BF4C1F">
        <w:rPr>
          <w:rFonts w:asciiTheme="minorHAnsi" w:hAnsiTheme="minorHAnsi" w:cstheme="minorHAnsi"/>
          <w:spacing w:val="-4"/>
          <w:sz w:val="24"/>
          <w:szCs w:val="24"/>
        </w:rPr>
        <w:t xml:space="preserve"> of any person to act on behalf of the Grantor or the Cabinet hereunder has occurred. The Trustee shall have no duty to act in the absence of such orders, requests, and instructions from the </w:t>
      </w:r>
      <w:r w:rsidRPr="00BF4C1F">
        <w:rPr>
          <w:rFonts w:asciiTheme="minorHAnsi" w:hAnsiTheme="minorHAnsi" w:cstheme="minorHAnsi"/>
          <w:sz w:val="24"/>
          <w:szCs w:val="24"/>
        </w:rPr>
        <w:t>Grantor and/or the Cabinet, except as provided for herein.</w:t>
      </w:r>
    </w:p>
    <w:p w14:paraId="38110AE6" w14:textId="77777777" w:rsidR="008613B8" w:rsidRPr="00BF4C1F" w:rsidRDefault="008613B8">
      <w:pPr>
        <w:adjustRightInd/>
        <w:spacing w:before="324"/>
        <w:ind w:firstLine="360"/>
        <w:jc w:val="both"/>
        <w:rPr>
          <w:rFonts w:asciiTheme="minorHAnsi" w:hAnsiTheme="minorHAnsi" w:cstheme="minorHAnsi"/>
          <w:sz w:val="24"/>
          <w:szCs w:val="24"/>
        </w:rPr>
      </w:pPr>
      <w:r w:rsidRPr="00BF4C1F">
        <w:rPr>
          <w:rFonts w:asciiTheme="minorHAnsi" w:hAnsiTheme="minorHAnsi" w:cstheme="minorHAnsi"/>
          <w:b/>
          <w:bCs/>
          <w:spacing w:val="-1"/>
          <w:sz w:val="24"/>
          <w:szCs w:val="24"/>
        </w:rPr>
        <w:t xml:space="preserve">Section 15. Notice of Nonpayment. </w:t>
      </w:r>
      <w:r w:rsidRPr="00BF4C1F">
        <w:rPr>
          <w:rFonts w:asciiTheme="minorHAnsi" w:hAnsiTheme="minorHAnsi" w:cstheme="minorHAnsi"/>
          <w:spacing w:val="-1"/>
          <w:sz w:val="24"/>
          <w:szCs w:val="24"/>
        </w:rPr>
        <w:t xml:space="preserve">The Trustee shall notify the Grantor and the Director of the Division by certified mail within ten (10) days following the expiration of the thirty (30) day period after the anniversary of the establishment of the Trust, </w:t>
      </w:r>
      <w:r w:rsidRPr="00BF4C1F">
        <w:rPr>
          <w:rFonts w:asciiTheme="minorHAnsi" w:hAnsiTheme="minorHAnsi" w:cstheme="minorHAnsi"/>
          <w:spacing w:val="-2"/>
          <w:sz w:val="24"/>
          <w:szCs w:val="24"/>
        </w:rPr>
        <w:t xml:space="preserve">if no payment is received from the </w:t>
      </w:r>
      <w:r w:rsidRPr="00BF4C1F">
        <w:rPr>
          <w:rFonts w:asciiTheme="minorHAnsi" w:hAnsiTheme="minorHAnsi" w:cstheme="minorHAnsi"/>
          <w:spacing w:val="-2"/>
          <w:sz w:val="24"/>
          <w:szCs w:val="24"/>
        </w:rPr>
        <w:lastRenderedPageBreak/>
        <w:t xml:space="preserve">Grantor during that period. After the pay-in period is completed, the Trustee shall not be </w:t>
      </w:r>
      <w:r w:rsidRPr="00BF4C1F">
        <w:rPr>
          <w:rFonts w:asciiTheme="minorHAnsi" w:hAnsiTheme="minorHAnsi" w:cstheme="minorHAnsi"/>
          <w:sz w:val="24"/>
          <w:szCs w:val="24"/>
        </w:rPr>
        <w:t>required to send a notice of nonpayment.</w:t>
      </w:r>
    </w:p>
    <w:p w14:paraId="38110AE7" w14:textId="77777777" w:rsidR="008613B8" w:rsidRPr="00BF4C1F" w:rsidRDefault="008613B8">
      <w:pPr>
        <w:adjustRightInd/>
        <w:spacing w:before="288"/>
        <w:ind w:firstLine="360"/>
        <w:jc w:val="both"/>
        <w:rPr>
          <w:rFonts w:asciiTheme="minorHAnsi" w:hAnsiTheme="minorHAnsi" w:cstheme="minorHAnsi"/>
          <w:sz w:val="24"/>
          <w:szCs w:val="24"/>
        </w:rPr>
      </w:pPr>
      <w:r w:rsidRPr="00BF4C1F">
        <w:rPr>
          <w:rFonts w:asciiTheme="minorHAnsi" w:hAnsiTheme="minorHAnsi" w:cstheme="minorHAnsi"/>
          <w:b/>
          <w:bCs/>
          <w:spacing w:val="-2"/>
          <w:sz w:val="24"/>
          <w:szCs w:val="24"/>
        </w:rPr>
        <w:t xml:space="preserve">Section 16. Amendment of Agreement. </w:t>
      </w:r>
      <w:r w:rsidRPr="00BF4C1F">
        <w:rPr>
          <w:rFonts w:asciiTheme="minorHAnsi" w:hAnsiTheme="minorHAnsi" w:cstheme="minorHAnsi"/>
          <w:spacing w:val="-2"/>
          <w:sz w:val="24"/>
          <w:szCs w:val="24"/>
        </w:rPr>
        <w:t xml:space="preserve">This Agreement may be amended by an instrument in writing executed by the </w:t>
      </w:r>
      <w:r w:rsidRPr="00BF4C1F">
        <w:rPr>
          <w:rFonts w:asciiTheme="minorHAnsi" w:hAnsiTheme="minorHAnsi" w:cstheme="minorHAnsi"/>
          <w:sz w:val="24"/>
          <w:szCs w:val="24"/>
        </w:rPr>
        <w:t>Grantor, the Trustee, and the Director of the Division or by the Trustee and the Director of the Division if the Grantor ceases to exist.</w:t>
      </w:r>
    </w:p>
    <w:p w14:paraId="38110AE8" w14:textId="77777777" w:rsidR="008613B8" w:rsidRPr="00BF4C1F" w:rsidRDefault="008613B8">
      <w:pPr>
        <w:adjustRightInd/>
        <w:spacing w:before="288"/>
        <w:ind w:firstLine="360"/>
        <w:jc w:val="both"/>
        <w:rPr>
          <w:rFonts w:asciiTheme="minorHAnsi" w:hAnsiTheme="minorHAnsi" w:cstheme="minorHAnsi"/>
          <w:spacing w:val="-2"/>
          <w:sz w:val="24"/>
          <w:szCs w:val="24"/>
        </w:rPr>
      </w:pPr>
      <w:r w:rsidRPr="00BF4C1F">
        <w:rPr>
          <w:rFonts w:asciiTheme="minorHAnsi" w:hAnsiTheme="minorHAnsi" w:cstheme="minorHAnsi"/>
          <w:b/>
          <w:bCs/>
          <w:spacing w:val="-2"/>
          <w:sz w:val="24"/>
          <w:szCs w:val="24"/>
        </w:rPr>
        <w:t xml:space="preserve">Section 17. Irrevocability and Termination. </w:t>
      </w:r>
      <w:r w:rsidRPr="00BF4C1F">
        <w:rPr>
          <w:rFonts w:asciiTheme="minorHAnsi" w:hAnsiTheme="minorHAnsi" w:cstheme="minorHAnsi"/>
          <w:spacing w:val="-2"/>
          <w:sz w:val="24"/>
          <w:szCs w:val="24"/>
        </w:rPr>
        <w:t xml:space="preserve">Subject to the right of the parties to amend this Agreement as provided in </w:t>
      </w:r>
      <w:r w:rsidRPr="00BF4C1F">
        <w:rPr>
          <w:rFonts w:asciiTheme="minorHAnsi" w:hAnsiTheme="minorHAnsi" w:cstheme="minorHAnsi"/>
          <w:spacing w:val="-3"/>
          <w:sz w:val="24"/>
          <w:szCs w:val="24"/>
        </w:rPr>
        <w:t xml:space="preserve">Section 16, this Trust shall be irrevocable and shall continue until terminated at the written agreement of the Grantor, the Trustee, </w:t>
      </w:r>
      <w:r w:rsidRPr="00BF4C1F">
        <w:rPr>
          <w:rFonts w:asciiTheme="minorHAnsi" w:hAnsiTheme="minorHAnsi" w:cstheme="minorHAnsi"/>
          <w:spacing w:val="-1"/>
          <w:sz w:val="24"/>
          <w:szCs w:val="24"/>
        </w:rPr>
        <w:t>and the Director of the Division, or by the Trustee and the Director of the Division, if the Grantor ceases to exist. Upon termina</w:t>
      </w:r>
      <w:r w:rsidRPr="00BF4C1F">
        <w:rPr>
          <w:rFonts w:asciiTheme="minorHAnsi" w:hAnsiTheme="minorHAnsi" w:cstheme="minorHAnsi"/>
          <w:spacing w:val="-1"/>
          <w:sz w:val="24"/>
          <w:szCs w:val="24"/>
        </w:rPr>
        <w:softHyphen/>
      </w:r>
      <w:r w:rsidRPr="00BF4C1F">
        <w:rPr>
          <w:rFonts w:asciiTheme="minorHAnsi" w:hAnsiTheme="minorHAnsi" w:cstheme="minorHAnsi"/>
          <w:spacing w:val="-2"/>
          <w:sz w:val="24"/>
          <w:szCs w:val="24"/>
        </w:rPr>
        <w:t>tion of the Trust, all remaining Trust property, less final trust administration expenses, shall be delivered to the Grantor.</w:t>
      </w:r>
    </w:p>
    <w:p w14:paraId="38110AE9" w14:textId="77777777" w:rsidR="008613B8" w:rsidRPr="00BF4C1F" w:rsidRDefault="008613B8">
      <w:pPr>
        <w:adjustRightInd/>
        <w:spacing w:before="252"/>
        <w:ind w:firstLine="360"/>
        <w:jc w:val="both"/>
        <w:rPr>
          <w:rFonts w:asciiTheme="minorHAnsi" w:hAnsiTheme="minorHAnsi" w:cstheme="minorHAnsi"/>
          <w:sz w:val="24"/>
          <w:szCs w:val="24"/>
        </w:rPr>
      </w:pPr>
      <w:r w:rsidRPr="00BF4C1F">
        <w:rPr>
          <w:rFonts w:asciiTheme="minorHAnsi" w:hAnsiTheme="minorHAnsi" w:cstheme="minorHAnsi"/>
          <w:b/>
          <w:bCs/>
          <w:spacing w:val="-3"/>
          <w:sz w:val="24"/>
          <w:szCs w:val="24"/>
        </w:rPr>
        <w:t xml:space="preserve">Section 18. Immunity and Indemnification. </w:t>
      </w:r>
      <w:r w:rsidRPr="00BF4C1F">
        <w:rPr>
          <w:rFonts w:asciiTheme="minorHAnsi" w:hAnsiTheme="minorHAnsi" w:cstheme="minorHAnsi"/>
          <w:spacing w:val="-3"/>
          <w:sz w:val="24"/>
          <w:szCs w:val="24"/>
        </w:rPr>
        <w:t xml:space="preserve">The Trustee shall not incur personal liability of any nature in connection with </w:t>
      </w:r>
      <w:r w:rsidRPr="00BF4C1F">
        <w:rPr>
          <w:rFonts w:asciiTheme="minorHAnsi" w:hAnsiTheme="minorHAnsi" w:cstheme="minorHAnsi"/>
          <w:spacing w:val="-4"/>
          <w:sz w:val="24"/>
          <w:szCs w:val="24"/>
        </w:rPr>
        <w:t xml:space="preserve">any act or omission, made in good faith, in the administration of this Trust, or in carrying out any directions by the Grantor or the </w:t>
      </w:r>
      <w:r w:rsidRPr="00BF4C1F">
        <w:rPr>
          <w:rFonts w:asciiTheme="minorHAnsi" w:hAnsiTheme="minorHAnsi" w:cstheme="minorHAnsi"/>
          <w:spacing w:val="-1"/>
          <w:sz w:val="24"/>
          <w:szCs w:val="24"/>
        </w:rPr>
        <w:t xml:space="preserve">Director of the Division issued in accordance with this Agreement. The Trustee shall be indemnified and saved </w:t>
      </w:r>
      <w:proofErr w:type="gramStart"/>
      <w:r w:rsidRPr="00BF4C1F">
        <w:rPr>
          <w:rFonts w:asciiTheme="minorHAnsi" w:hAnsiTheme="minorHAnsi" w:cstheme="minorHAnsi"/>
          <w:spacing w:val="-1"/>
          <w:sz w:val="24"/>
          <w:szCs w:val="24"/>
        </w:rPr>
        <w:t>harmless</w:t>
      </w:r>
      <w:proofErr w:type="gramEnd"/>
      <w:r w:rsidRPr="00BF4C1F">
        <w:rPr>
          <w:rFonts w:asciiTheme="minorHAnsi" w:hAnsiTheme="minorHAnsi" w:cstheme="minorHAnsi"/>
          <w:spacing w:val="-1"/>
          <w:sz w:val="24"/>
          <w:szCs w:val="24"/>
        </w:rPr>
        <w:t xml:space="preserve"> by the </w:t>
      </w:r>
      <w:r w:rsidRPr="00BF4C1F">
        <w:rPr>
          <w:rFonts w:asciiTheme="minorHAnsi" w:hAnsiTheme="minorHAnsi" w:cstheme="minorHAnsi"/>
          <w:spacing w:val="-2"/>
          <w:sz w:val="24"/>
          <w:szCs w:val="24"/>
        </w:rPr>
        <w:t xml:space="preserve">Grantor or from the Trust Fund, or both, from and against any personal liability to which the Trustee may be subjected by reason </w:t>
      </w:r>
      <w:r w:rsidRPr="00BF4C1F">
        <w:rPr>
          <w:rFonts w:asciiTheme="minorHAnsi" w:hAnsiTheme="minorHAnsi" w:cstheme="minorHAnsi"/>
          <w:spacing w:val="-3"/>
          <w:sz w:val="24"/>
          <w:szCs w:val="24"/>
        </w:rPr>
        <w:t xml:space="preserve">of any act or conduct in its official capacity, including all expenses reasonably incurred in its defense in the event the Grantor fails </w:t>
      </w:r>
      <w:r w:rsidRPr="00BF4C1F">
        <w:rPr>
          <w:rFonts w:asciiTheme="minorHAnsi" w:hAnsiTheme="minorHAnsi" w:cstheme="minorHAnsi"/>
          <w:sz w:val="24"/>
          <w:szCs w:val="24"/>
        </w:rPr>
        <w:t>to provide such defense.</w:t>
      </w:r>
    </w:p>
    <w:p w14:paraId="38110AEA" w14:textId="77777777" w:rsidR="008613B8" w:rsidRPr="00BF4C1F" w:rsidRDefault="008613B8">
      <w:pPr>
        <w:adjustRightInd/>
        <w:spacing w:before="324"/>
        <w:ind w:firstLine="360"/>
        <w:jc w:val="both"/>
        <w:rPr>
          <w:rFonts w:asciiTheme="minorHAnsi" w:hAnsiTheme="minorHAnsi" w:cstheme="minorHAnsi"/>
          <w:sz w:val="24"/>
          <w:szCs w:val="24"/>
        </w:rPr>
      </w:pPr>
      <w:r w:rsidRPr="00BF4C1F">
        <w:rPr>
          <w:rFonts w:asciiTheme="minorHAnsi" w:hAnsiTheme="minorHAnsi" w:cstheme="minorHAnsi"/>
          <w:b/>
          <w:bCs/>
          <w:spacing w:val="-4"/>
          <w:sz w:val="24"/>
          <w:szCs w:val="24"/>
        </w:rPr>
        <w:t xml:space="preserve">Section 19. Choice of Law. </w:t>
      </w:r>
      <w:r w:rsidRPr="00BF4C1F">
        <w:rPr>
          <w:rFonts w:asciiTheme="minorHAnsi" w:hAnsiTheme="minorHAnsi" w:cstheme="minorHAnsi"/>
          <w:spacing w:val="-4"/>
          <w:sz w:val="24"/>
          <w:szCs w:val="24"/>
        </w:rPr>
        <w:t xml:space="preserve">This Agreement shall be administered, construed, and enforced according to the laws of the </w:t>
      </w:r>
      <w:r w:rsidRPr="00BF4C1F">
        <w:rPr>
          <w:rFonts w:asciiTheme="minorHAnsi" w:hAnsiTheme="minorHAnsi" w:cstheme="minorHAnsi"/>
          <w:sz w:val="24"/>
          <w:szCs w:val="24"/>
        </w:rPr>
        <w:t>Commonwealth of Kentucky.</w:t>
      </w:r>
    </w:p>
    <w:p w14:paraId="38110AEB" w14:textId="77777777" w:rsidR="008613B8" w:rsidRPr="00BF4C1F" w:rsidRDefault="008613B8">
      <w:pPr>
        <w:adjustRightInd/>
        <w:spacing w:before="252"/>
        <w:ind w:firstLine="360"/>
        <w:jc w:val="both"/>
        <w:rPr>
          <w:rFonts w:asciiTheme="minorHAnsi" w:hAnsiTheme="minorHAnsi" w:cstheme="minorHAnsi"/>
          <w:sz w:val="24"/>
          <w:szCs w:val="24"/>
        </w:rPr>
      </w:pPr>
      <w:r w:rsidRPr="00BF4C1F">
        <w:rPr>
          <w:rFonts w:asciiTheme="minorHAnsi" w:hAnsiTheme="minorHAnsi" w:cstheme="minorHAnsi"/>
          <w:b/>
          <w:bCs/>
          <w:spacing w:val="-2"/>
          <w:sz w:val="24"/>
          <w:szCs w:val="24"/>
        </w:rPr>
        <w:t xml:space="preserve">Section 20. Interpretation. </w:t>
      </w:r>
      <w:r w:rsidRPr="00BF4C1F">
        <w:rPr>
          <w:rFonts w:asciiTheme="minorHAnsi" w:hAnsiTheme="minorHAnsi" w:cstheme="minorHAnsi"/>
          <w:spacing w:val="-2"/>
          <w:sz w:val="24"/>
          <w:szCs w:val="24"/>
        </w:rPr>
        <w:t xml:space="preserve">As used in this Agreement, words in the singular include the plural and words in the plural </w:t>
      </w:r>
      <w:r w:rsidRPr="00BF4C1F">
        <w:rPr>
          <w:rFonts w:asciiTheme="minorHAnsi" w:hAnsiTheme="minorHAnsi" w:cstheme="minorHAnsi"/>
          <w:spacing w:val="-1"/>
          <w:sz w:val="24"/>
          <w:szCs w:val="24"/>
        </w:rPr>
        <w:t xml:space="preserve">include the singular. The descriptive headings for each Section of this Agreement shall not affect the interpretation or the legal </w:t>
      </w:r>
      <w:r w:rsidRPr="00BF4C1F">
        <w:rPr>
          <w:rFonts w:asciiTheme="minorHAnsi" w:hAnsiTheme="minorHAnsi" w:cstheme="minorHAnsi"/>
          <w:sz w:val="24"/>
          <w:szCs w:val="24"/>
        </w:rPr>
        <w:t>efficacy of this Agreement.</w:t>
      </w:r>
    </w:p>
    <w:p w14:paraId="38110AEC" w14:textId="77777777" w:rsidR="008613B8" w:rsidRPr="00773FCF" w:rsidRDefault="008613B8">
      <w:pPr>
        <w:widowControl/>
        <w:rPr>
          <w:rFonts w:asciiTheme="minorHAnsi" w:hAnsiTheme="minorHAnsi" w:cstheme="minorHAnsi"/>
          <w:sz w:val="24"/>
          <w:szCs w:val="24"/>
        </w:rPr>
        <w:sectPr w:rsidR="008613B8" w:rsidRPr="00773FCF" w:rsidSect="00C926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360" w:gutter="0"/>
          <w:cols w:space="720"/>
          <w:noEndnote/>
          <w:titlePg/>
        </w:sectPr>
      </w:pPr>
    </w:p>
    <w:p w14:paraId="58E4C494" w14:textId="77777777" w:rsidR="005F1B92" w:rsidRDefault="005F1B92">
      <w:pPr>
        <w:widowControl/>
        <w:autoSpaceDE/>
        <w:autoSpaceDN/>
        <w:adjustRightInd/>
        <w:spacing w:after="160" w:line="259" w:lineRule="auto"/>
        <w:rPr>
          <w:rFonts w:asciiTheme="minorHAnsi" w:hAnsiTheme="minorHAnsi" w:cstheme="minorHAnsi"/>
          <w:spacing w:val="-1"/>
        </w:rPr>
      </w:pPr>
      <w:r>
        <w:rPr>
          <w:rFonts w:asciiTheme="minorHAnsi" w:hAnsiTheme="minorHAnsi" w:cstheme="minorHAnsi"/>
          <w:spacing w:val="-1"/>
        </w:rPr>
        <w:br w:type="page"/>
      </w:r>
    </w:p>
    <w:p w14:paraId="49128466" w14:textId="77777777" w:rsidR="00593061" w:rsidRDefault="008613B8">
      <w:pPr>
        <w:adjustRightInd/>
        <w:ind w:firstLine="360"/>
        <w:jc w:val="both"/>
        <w:rPr>
          <w:rFonts w:asciiTheme="minorHAnsi" w:hAnsiTheme="minorHAnsi" w:cstheme="minorHAnsi"/>
          <w:sz w:val="24"/>
          <w:szCs w:val="24"/>
        </w:rPr>
      </w:pPr>
      <w:r w:rsidRPr="008631EF">
        <w:rPr>
          <w:rFonts w:asciiTheme="minorHAnsi" w:hAnsiTheme="minorHAnsi" w:cstheme="minorHAnsi"/>
          <w:spacing w:val="-1"/>
          <w:sz w:val="24"/>
          <w:szCs w:val="24"/>
        </w:rPr>
        <w:lastRenderedPageBreak/>
        <w:t>In</w:t>
      </w:r>
      <w:r w:rsidRPr="00EA28A4">
        <w:rPr>
          <w:rFonts w:asciiTheme="minorHAnsi" w:hAnsiTheme="minorHAnsi" w:cstheme="minorHAnsi"/>
          <w:spacing w:val="-1"/>
          <w:sz w:val="24"/>
          <w:szCs w:val="24"/>
        </w:rPr>
        <w:t xml:space="preserve"> Witness Whereof the parties have caused this Agreement to be executed by their respective officers duly authorized and </w:t>
      </w:r>
      <w:r w:rsidRPr="00EA28A4">
        <w:rPr>
          <w:rFonts w:asciiTheme="minorHAnsi" w:hAnsiTheme="minorHAnsi" w:cstheme="minorHAnsi"/>
          <w:sz w:val="24"/>
          <w:szCs w:val="24"/>
        </w:rPr>
        <w:t xml:space="preserve">their corporate seals to be hereunto affixed and attested as of the </w:t>
      </w:r>
    </w:p>
    <w:p w14:paraId="38110AED" w14:textId="153FBBC0" w:rsidR="008613B8" w:rsidRPr="00EA28A4" w:rsidRDefault="008613B8">
      <w:pPr>
        <w:adjustRightInd/>
        <w:ind w:firstLine="360"/>
        <w:jc w:val="both"/>
        <w:rPr>
          <w:rFonts w:asciiTheme="minorHAnsi" w:hAnsiTheme="minorHAnsi" w:cstheme="minorHAnsi"/>
          <w:sz w:val="24"/>
          <w:szCs w:val="24"/>
        </w:rPr>
      </w:pPr>
      <w:r w:rsidRPr="00EA28A4">
        <w:rPr>
          <w:rFonts w:asciiTheme="minorHAnsi" w:hAnsiTheme="minorHAnsi" w:cstheme="minorHAnsi"/>
          <w:spacing w:val="-4"/>
          <w:sz w:val="24"/>
          <w:szCs w:val="24"/>
        </w:rPr>
        <w:t>to the wording as specified in 401 KAR 3</w:t>
      </w:r>
      <w:r w:rsidR="005E7200" w:rsidRPr="00EA28A4">
        <w:rPr>
          <w:rFonts w:asciiTheme="minorHAnsi" w:hAnsiTheme="minorHAnsi" w:cstheme="minorHAnsi"/>
          <w:spacing w:val="-4"/>
          <w:sz w:val="24"/>
          <w:szCs w:val="24"/>
        </w:rPr>
        <w:t>9</w:t>
      </w:r>
      <w:r w:rsidRPr="00EA28A4">
        <w:rPr>
          <w:rFonts w:asciiTheme="minorHAnsi" w:hAnsiTheme="minorHAnsi" w:cstheme="minorHAnsi"/>
          <w:spacing w:val="-4"/>
          <w:sz w:val="24"/>
          <w:szCs w:val="24"/>
        </w:rPr>
        <w:t>:0</w:t>
      </w:r>
      <w:r w:rsidR="005E7200" w:rsidRPr="00EA28A4">
        <w:rPr>
          <w:rFonts w:asciiTheme="minorHAnsi" w:hAnsiTheme="minorHAnsi" w:cstheme="minorHAnsi"/>
          <w:spacing w:val="-4"/>
          <w:sz w:val="24"/>
          <w:szCs w:val="24"/>
        </w:rPr>
        <w:t>9</w:t>
      </w:r>
      <w:r w:rsidRPr="00EA28A4">
        <w:rPr>
          <w:rFonts w:asciiTheme="minorHAnsi" w:hAnsiTheme="minorHAnsi" w:cstheme="minorHAnsi"/>
          <w:spacing w:val="-4"/>
          <w:sz w:val="24"/>
          <w:szCs w:val="24"/>
        </w:rPr>
        <w:t xml:space="preserve">0 as such regulations were constituted on the </w:t>
      </w:r>
      <w:r w:rsidRPr="00EA28A4">
        <w:rPr>
          <w:rFonts w:asciiTheme="minorHAnsi" w:hAnsiTheme="minorHAnsi" w:cstheme="minorHAnsi"/>
          <w:sz w:val="24"/>
          <w:szCs w:val="24"/>
        </w:rPr>
        <w:t>date first above written.</w:t>
      </w:r>
    </w:p>
    <w:p w14:paraId="613D4C6A" w14:textId="3038DC2C" w:rsidR="00D82FCB" w:rsidRDefault="00D70767" w:rsidP="00D70767">
      <w:pPr>
        <w:tabs>
          <w:tab w:val="left" w:pos="1980"/>
        </w:tabs>
        <w:adjustRightInd/>
        <w:ind w:left="360"/>
        <w:rPr>
          <w:rFonts w:asciiTheme="minorHAnsi" w:hAnsiTheme="minorHAnsi" w:cstheme="minorHAnsi"/>
          <w:sz w:val="24"/>
          <w:szCs w:val="24"/>
        </w:rPr>
      </w:pPr>
      <w:r>
        <w:rPr>
          <w:rFonts w:asciiTheme="minorHAnsi" w:hAnsiTheme="minorHAnsi" w:cstheme="minorHAnsi"/>
          <w:sz w:val="24"/>
          <w:szCs w:val="24"/>
        </w:rPr>
        <w:tab/>
      </w:r>
    </w:p>
    <w:p w14:paraId="4BE89DCB" w14:textId="77777777" w:rsidR="00D70767" w:rsidRDefault="00D70767" w:rsidP="00D70767">
      <w:pPr>
        <w:tabs>
          <w:tab w:val="left" w:pos="1980"/>
        </w:tabs>
        <w:adjustRightInd/>
        <w:ind w:left="360"/>
        <w:rPr>
          <w:rFonts w:asciiTheme="minorHAnsi" w:hAnsiTheme="minorHAnsi" w:cstheme="minorHAnsi"/>
          <w:sz w:val="24"/>
          <w:szCs w:val="24"/>
        </w:rPr>
      </w:pPr>
    </w:p>
    <w:p w14:paraId="60438F8A" w14:textId="77777777" w:rsidR="00D70767" w:rsidRDefault="00D70767" w:rsidP="004C73CD">
      <w:pPr>
        <w:tabs>
          <w:tab w:val="left" w:pos="1980"/>
        </w:tabs>
        <w:adjustRightInd/>
        <w:rPr>
          <w:rFonts w:asciiTheme="minorHAnsi" w:hAnsiTheme="minorHAnsi" w:cstheme="minorHAnsi"/>
          <w:sz w:val="24"/>
          <w:szCs w:val="24"/>
        </w:rPr>
      </w:pPr>
    </w:p>
    <w:p w14:paraId="38110AEE" w14:textId="0C48D5C3" w:rsidR="008613B8" w:rsidRDefault="008613B8" w:rsidP="004C73CD">
      <w:pPr>
        <w:tabs>
          <w:tab w:val="right" w:leader="underscore" w:pos="4618"/>
        </w:tabs>
        <w:adjustRightInd/>
        <w:rPr>
          <w:rFonts w:asciiTheme="minorHAnsi" w:hAnsiTheme="minorHAnsi" w:cstheme="minorHAnsi"/>
          <w:sz w:val="24"/>
          <w:szCs w:val="24"/>
        </w:rPr>
      </w:pPr>
      <w:proofErr w:type="gramStart"/>
      <w:r w:rsidRPr="00EA28A4">
        <w:rPr>
          <w:rFonts w:asciiTheme="minorHAnsi" w:hAnsiTheme="minorHAnsi" w:cstheme="minorHAnsi"/>
          <w:sz w:val="24"/>
          <w:szCs w:val="24"/>
        </w:rPr>
        <w:t xml:space="preserve">By </w:t>
      </w:r>
      <w:r w:rsidR="004B6551">
        <w:rPr>
          <w:rFonts w:asciiTheme="minorHAnsi" w:hAnsiTheme="minorHAnsi" w:cstheme="minorHAnsi"/>
          <w:b/>
          <w:bCs/>
          <w:i/>
          <w:iCs/>
          <w:sz w:val="24"/>
          <w:szCs w:val="24"/>
          <w:u w:val="single"/>
        </w:rPr>
        <w:t xml:space="preserve"> (</w:t>
      </w:r>
      <w:proofErr w:type="gramEnd"/>
      <w:r w:rsidR="004B6551">
        <w:rPr>
          <w:rFonts w:asciiTheme="minorHAnsi" w:hAnsiTheme="minorHAnsi" w:cstheme="minorHAnsi"/>
          <w:b/>
          <w:bCs/>
          <w:i/>
          <w:iCs/>
          <w:sz w:val="24"/>
          <w:szCs w:val="24"/>
          <w:u w:val="single"/>
        </w:rPr>
        <w:t>Insert</w:t>
      </w:r>
      <w:r w:rsidR="00DB23D6">
        <w:rPr>
          <w:rFonts w:asciiTheme="minorHAnsi" w:hAnsiTheme="minorHAnsi" w:cstheme="minorHAnsi"/>
          <w:b/>
          <w:bCs/>
          <w:i/>
          <w:iCs/>
          <w:sz w:val="24"/>
          <w:szCs w:val="24"/>
          <w:u w:val="single"/>
        </w:rPr>
        <w:t xml:space="preserve"> Grantor Signature)</w:t>
      </w:r>
      <w:r w:rsidR="004B6551">
        <w:rPr>
          <w:rFonts w:asciiTheme="minorHAnsi" w:hAnsiTheme="minorHAnsi" w:cstheme="minorHAnsi"/>
          <w:sz w:val="24"/>
          <w:szCs w:val="24"/>
        </w:rPr>
        <w:t xml:space="preserve"> </w:t>
      </w:r>
    </w:p>
    <w:p w14:paraId="3249FACC" w14:textId="13D98A23" w:rsidR="00206087" w:rsidRDefault="00206087" w:rsidP="00D82FCB">
      <w:pPr>
        <w:adjustRightInd/>
        <w:ind w:left="360"/>
        <w:rPr>
          <w:rFonts w:asciiTheme="minorHAnsi" w:hAnsiTheme="minorHAnsi" w:cstheme="minorHAnsi"/>
          <w:b/>
          <w:bCs/>
          <w:i/>
          <w:iCs/>
          <w:sz w:val="24"/>
          <w:szCs w:val="24"/>
          <w:u w:val="single"/>
        </w:rPr>
      </w:pPr>
      <w:r>
        <w:rPr>
          <w:rFonts w:asciiTheme="minorHAnsi" w:hAnsiTheme="minorHAnsi" w:cstheme="minorHAnsi"/>
          <w:sz w:val="24"/>
          <w:szCs w:val="24"/>
        </w:rPr>
        <w:tab/>
      </w:r>
      <w:r>
        <w:rPr>
          <w:rFonts w:asciiTheme="minorHAnsi" w:hAnsiTheme="minorHAnsi" w:cstheme="minorHAnsi"/>
          <w:b/>
          <w:bCs/>
          <w:i/>
          <w:iCs/>
          <w:sz w:val="24"/>
          <w:szCs w:val="24"/>
          <w:u w:val="single"/>
        </w:rPr>
        <w:t>(Signature of Grantor)</w:t>
      </w:r>
    </w:p>
    <w:p w14:paraId="09ADE96A" w14:textId="77777777" w:rsidR="00D82FCB" w:rsidRDefault="00D82FCB" w:rsidP="00D82FCB">
      <w:pPr>
        <w:adjustRightInd/>
        <w:ind w:left="360"/>
        <w:rPr>
          <w:rFonts w:asciiTheme="minorHAnsi" w:hAnsiTheme="minorHAnsi" w:cstheme="minorHAnsi"/>
          <w:b/>
          <w:bCs/>
          <w:i/>
          <w:iCs/>
          <w:sz w:val="24"/>
          <w:szCs w:val="24"/>
          <w:u w:val="single"/>
        </w:rPr>
      </w:pPr>
    </w:p>
    <w:p w14:paraId="4D245A72" w14:textId="56942D7D" w:rsidR="004E208D" w:rsidRPr="00206087" w:rsidRDefault="004E208D" w:rsidP="00D82FCB">
      <w:pPr>
        <w:adjustRightInd/>
        <w:ind w:left="360"/>
        <w:rPr>
          <w:rFonts w:asciiTheme="minorHAnsi" w:hAnsiTheme="minorHAnsi" w:cstheme="minorHAnsi"/>
          <w:b/>
          <w:bCs/>
          <w:i/>
          <w:iCs/>
          <w:sz w:val="24"/>
          <w:szCs w:val="24"/>
          <w:u w:val="single"/>
        </w:rPr>
      </w:pPr>
      <w:r>
        <w:rPr>
          <w:rFonts w:asciiTheme="minorHAnsi" w:hAnsiTheme="minorHAnsi" w:cstheme="minorHAnsi"/>
          <w:b/>
          <w:bCs/>
          <w:i/>
          <w:iCs/>
          <w:sz w:val="24"/>
          <w:szCs w:val="24"/>
          <w:u w:val="single"/>
        </w:rPr>
        <w:t>(Insert Title of Signatory)</w:t>
      </w:r>
    </w:p>
    <w:p w14:paraId="38110AF0" w14:textId="75042DC7" w:rsidR="008613B8" w:rsidRDefault="008613B8" w:rsidP="00513A94">
      <w:pPr>
        <w:adjustRightInd/>
        <w:ind w:left="720"/>
        <w:rPr>
          <w:rFonts w:asciiTheme="minorHAnsi" w:hAnsiTheme="minorHAnsi" w:cstheme="minorHAnsi"/>
          <w:b/>
          <w:bCs/>
          <w:i/>
          <w:iCs/>
          <w:sz w:val="24"/>
          <w:szCs w:val="24"/>
          <w:u w:val="single"/>
        </w:rPr>
      </w:pPr>
      <w:r w:rsidRPr="004A3A2D">
        <w:rPr>
          <w:rFonts w:asciiTheme="minorHAnsi" w:hAnsiTheme="minorHAnsi" w:cstheme="minorHAnsi"/>
          <w:b/>
          <w:bCs/>
          <w:i/>
          <w:iCs/>
          <w:sz w:val="24"/>
          <w:szCs w:val="24"/>
          <w:u w:val="single"/>
        </w:rPr>
        <w:t>(Title)</w:t>
      </w:r>
      <w:r w:rsidR="004A3A2D">
        <w:rPr>
          <w:rFonts w:asciiTheme="minorHAnsi" w:hAnsiTheme="minorHAnsi" w:cstheme="minorHAnsi"/>
          <w:i/>
          <w:iCs/>
          <w:sz w:val="24"/>
          <w:szCs w:val="24"/>
        </w:rPr>
        <w:tab/>
      </w:r>
      <w:r w:rsidR="004A3A2D">
        <w:rPr>
          <w:rFonts w:asciiTheme="minorHAnsi" w:hAnsiTheme="minorHAnsi" w:cstheme="minorHAnsi"/>
          <w:i/>
          <w:iCs/>
          <w:sz w:val="24"/>
          <w:szCs w:val="24"/>
        </w:rPr>
        <w:tab/>
      </w:r>
      <w:r w:rsidR="004A3A2D">
        <w:rPr>
          <w:rFonts w:asciiTheme="minorHAnsi" w:hAnsiTheme="minorHAnsi" w:cstheme="minorHAnsi"/>
          <w:i/>
          <w:iCs/>
          <w:sz w:val="24"/>
          <w:szCs w:val="24"/>
        </w:rPr>
        <w:tab/>
      </w:r>
      <w:r w:rsidR="004A3A2D">
        <w:rPr>
          <w:rFonts w:asciiTheme="minorHAnsi" w:hAnsiTheme="minorHAnsi" w:cstheme="minorHAnsi"/>
          <w:i/>
          <w:iCs/>
          <w:sz w:val="24"/>
          <w:szCs w:val="24"/>
        </w:rPr>
        <w:tab/>
      </w:r>
      <w:r w:rsidR="004A3A2D">
        <w:rPr>
          <w:rFonts w:asciiTheme="minorHAnsi" w:hAnsiTheme="minorHAnsi" w:cstheme="minorHAnsi"/>
          <w:i/>
          <w:iCs/>
          <w:sz w:val="24"/>
          <w:szCs w:val="24"/>
        </w:rPr>
        <w:tab/>
      </w:r>
      <w:r w:rsidR="004A3A2D">
        <w:rPr>
          <w:rFonts w:asciiTheme="minorHAnsi" w:hAnsiTheme="minorHAnsi" w:cstheme="minorHAnsi"/>
          <w:i/>
          <w:iCs/>
          <w:sz w:val="24"/>
          <w:szCs w:val="24"/>
        </w:rPr>
        <w:tab/>
      </w:r>
      <w:r w:rsidR="004A3A2D">
        <w:rPr>
          <w:rFonts w:asciiTheme="minorHAnsi" w:hAnsiTheme="minorHAnsi" w:cstheme="minorHAnsi"/>
          <w:i/>
          <w:iCs/>
          <w:sz w:val="24"/>
          <w:szCs w:val="24"/>
        </w:rPr>
        <w:tab/>
      </w:r>
      <w:r w:rsidR="004A3A2D">
        <w:rPr>
          <w:rFonts w:asciiTheme="minorHAnsi" w:hAnsiTheme="minorHAnsi" w:cstheme="minorHAnsi"/>
          <w:i/>
          <w:iCs/>
          <w:sz w:val="24"/>
          <w:szCs w:val="24"/>
        </w:rPr>
        <w:tab/>
      </w:r>
      <w:r w:rsidR="004A3A2D">
        <w:rPr>
          <w:rFonts w:asciiTheme="minorHAnsi" w:hAnsiTheme="minorHAnsi" w:cstheme="minorHAnsi"/>
          <w:i/>
          <w:iCs/>
          <w:sz w:val="24"/>
          <w:szCs w:val="24"/>
        </w:rPr>
        <w:tab/>
      </w:r>
    </w:p>
    <w:p w14:paraId="57738FC3" w14:textId="77777777" w:rsidR="004E208D" w:rsidRDefault="004E208D" w:rsidP="00513A94">
      <w:pPr>
        <w:adjustRightInd/>
        <w:ind w:left="720"/>
        <w:rPr>
          <w:rFonts w:asciiTheme="minorHAnsi" w:hAnsiTheme="minorHAnsi" w:cstheme="minorHAnsi"/>
          <w:b/>
          <w:bCs/>
          <w:i/>
          <w:iCs/>
          <w:sz w:val="24"/>
          <w:szCs w:val="24"/>
          <w:u w:val="single"/>
        </w:rPr>
      </w:pPr>
    </w:p>
    <w:p w14:paraId="756D74B1" w14:textId="77777777" w:rsidR="00591BF9" w:rsidRPr="004A3A2D" w:rsidRDefault="00591BF9" w:rsidP="00513A94">
      <w:pPr>
        <w:adjustRightInd/>
        <w:ind w:left="720"/>
        <w:rPr>
          <w:rFonts w:asciiTheme="minorHAnsi" w:hAnsiTheme="minorHAnsi" w:cstheme="minorHAnsi"/>
          <w:b/>
          <w:bCs/>
          <w:i/>
          <w:iCs/>
          <w:sz w:val="24"/>
          <w:szCs w:val="24"/>
          <w:u w:val="single"/>
        </w:rPr>
      </w:pPr>
    </w:p>
    <w:p w14:paraId="3E354A37" w14:textId="77777777" w:rsidR="002B41BF" w:rsidRDefault="008613B8" w:rsidP="00184458">
      <w:pPr>
        <w:tabs>
          <w:tab w:val="right" w:leader="underscore" w:pos="4167"/>
        </w:tabs>
        <w:adjustRightInd/>
        <w:ind w:left="72"/>
        <w:rPr>
          <w:rFonts w:asciiTheme="minorHAnsi" w:hAnsiTheme="minorHAnsi" w:cstheme="minorHAnsi"/>
          <w:sz w:val="24"/>
          <w:szCs w:val="24"/>
        </w:rPr>
      </w:pPr>
      <w:r w:rsidRPr="00EA28A4">
        <w:rPr>
          <w:rFonts w:asciiTheme="minorHAnsi" w:hAnsiTheme="minorHAnsi" w:cstheme="minorHAnsi"/>
          <w:sz w:val="24"/>
          <w:szCs w:val="24"/>
        </w:rPr>
        <w:t>Attest</w:t>
      </w:r>
      <w:r w:rsidR="003B0725">
        <w:rPr>
          <w:rFonts w:asciiTheme="minorHAnsi" w:hAnsiTheme="minorHAnsi" w:cstheme="minorHAnsi"/>
          <w:b/>
          <w:bCs/>
          <w:i/>
          <w:iCs/>
          <w:sz w:val="24"/>
          <w:szCs w:val="24"/>
          <w:u w:val="single"/>
        </w:rPr>
        <w:t xml:space="preserve"> (</w:t>
      </w:r>
      <w:r w:rsidR="003B0725">
        <w:rPr>
          <w:rFonts w:asciiTheme="minorHAnsi" w:hAnsiTheme="minorHAnsi" w:cstheme="minorHAnsi"/>
          <w:b/>
          <w:bCs/>
          <w:i/>
          <w:iCs/>
          <w:sz w:val="24"/>
          <w:szCs w:val="24"/>
        </w:rPr>
        <w:t>Insert signature of Attestor)</w:t>
      </w:r>
    </w:p>
    <w:p w14:paraId="7A701503" w14:textId="3C7063B4" w:rsidR="00141E1D" w:rsidRPr="004B4562" w:rsidRDefault="00184458" w:rsidP="00593061">
      <w:pPr>
        <w:rPr>
          <w:rFonts w:asciiTheme="minorHAnsi" w:hAnsiTheme="minorHAnsi" w:cstheme="minorHAnsi"/>
          <w:b/>
          <w:bCs/>
          <w:i/>
          <w:iCs/>
          <w:sz w:val="24"/>
          <w:szCs w:val="24"/>
          <w:u w:val="single"/>
        </w:rPr>
      </w:pPr>
      <w:r>
        <w:tab/>
      </w:r>
      <w:r w:rsidR="002B41BF" w:rsidRPr="004B4562">
        <w:rPr>
          <w:rFonts w:asciiTheme="minorHAnsi" w:hAnsiTheme="minorHAnsi" w:cstheme="minorHAnsi"/>
          <w:b/>
          <w:bCs/>
          <w:i/>
          <w:iCs/>
          <w:sz w:val="24"/>
          <w:szCs w:val="24"/>
          <w:u w:val="single"/>
        </w:rPr>
        <w:t>(Signature)</w:t>
      </w:r>
      <w:r w:rsidR="002B41BF" w:rsidRPr="004B4562">
        <w:rPr>
          <w:rFonts w:asciiTheme="minorHAnsi" w:hAnsiTheme="minorHAnsi" w:cstheme="minorHAnsi"/>
          <w:i/>
          <w:iCs/>
          <w:sz w:val="24"/>
          <w:szCs w:val="24"/>
        </w:rPr>
        <w:tab/>
      </w:r>
      <w:r w:rsidR="002B41BF" w:rsidRPr="004B4562">
        <w:rPr>
          <w:rFonts w:asciiTheme="minorHAnsi" w:hAnsiTheme="minorHAnsi" w:cstheme="minorHAnsi"/>
          <w:i/>
          <w:iCs/>
          <w:sz w:val="24"/>
          <w:szCs w:val="24"/>
        </w:rPr>
        <w:tab/>
      </w:r>
      <w:r w:rsidR="002B41BF" w:rsidRPr="004B4562">
        <w:rPr>
          <w:rFonts w:asciiTheme="minorHAnsi" w:hAnsiTheme="minorHAnsi" w:cstheme="minorHAnsi"/>
          <w:i/>
          <w:iCs/>
          <w:sz w:val="24"/>
          <w:szCs w:val="24"/>
        </w:rPr>
        <w:tab/>
      </w:r>
      <w:r w:rsidR="002B41BF" w:rsidRPr="004B4562">
        <w:rPr>
          <w:rFonts w:asciiTheme="minorHAnsi" w:hAnsiTheme="minorHAnsi" w:cstheme="minorHAnsi"/>
          <w:i/>
          <w:iCs/>
          <w:sz w:val="24"/>
          <w:szCs w:val="24"/>
        </w:rPr>
        <w:tab/>
      </w:r>
      <w:r w:rsidR="002B41BF" w:rsidRPr="004B4562">
        <w:rPr>
          <w:rFonts w:asciiTheme="minorHAnsi" w:hAnsiTheme="minorHAnsi" w:cstheme="minorHAnsi"/>
          <w:i/>
          <w:iCs/>
          <w:sz w:val="24"/>
          <w:szCs w:val="24"/>
        </w:rPr>
        <w:tab/>
      </w:r>
      <w:r w:rsidR="002B41BF" w:rsidRPr="004B4562">
        <w:rPr>
          <w:rFonts w:asciiTheme="minorHAnsi" w:hAnsiTheme="minorHAnsi" w:cstheme="minorHAnsi"/>
          <w:i/>
          <w:iCs/>
          <w:sz w:val="24"/>
          <w:szCs w:val="24"/>
        </w:rPr>
        <w:tab/>
      </w:r>
    </w:p>
    <w:p w14:paraId="6A11EA2E" w14:textId="77777777" w:rsidR="00D70767" w:rsidRDefault="00D70767" w:rsidP="00184458">
      <w:pPr>
        <w:tabs>
          <w:tab w:val="right" w:leader="underscore" w:pos="2070"/>
        </w:tabs>
        <w:adjustRightInd/>
        <w:ind w:left="72"/>
        <w:rPr>
          <w:rFonts w:asciiTheme="minorHAnsi" w:hAnsiTheme="minorHAnsi" w:cstheme="minorHAnsi"/>
          <w:sz w:val="24"/>
          <w:szCs w:val="24"/>
        </w:rPr>
      </w:pPr>
    </w:p>
    <w:p w14:paraId="56FDF4EB" w14:textId="78CD5F78" w:rsidR="005F1B92" w:rsidRDefault="00141E1D" w:rsidP="00593061">
      <w:pPr>
        <w:rPr>
          <w:b/>
          <w:bCs/>
          <w:i/>
          <w:iCs/>
          <w:sz w:val="24"/>
          <w:szCs w:val="24"/>
          <w:u w:val="single"/>
        </w:rPr>
      </w:pPr>
      <w:r>
        <w:tab/>
      </w:r>
      <w:r w:rsidRPr="00052DD6">
        <w:rPr>
          <w:rFonts w:asciiTheme="minorHAnsi" w:hAnsiTheme="minorHAnsi" w:cstheme="minorHAnsi"/>
          <w:b/>
          <w:bCs/>
          <w:i/>
          <w:iCs/>
          <w:sz w:val="24"/>
          <w:szCs w:val="24"/>
          <w:u w:val="single"/>
        </w:rPr>
        <w:t>(I</w:t>
      </w:r>
      <w:r w:rsidRPr="00052DD6">
        <w:rPr>
          <w:b/>
          <w:bCs/>
          <w:i/>
          <w:iCs/>
          <w:sz w:val="24"/>
          <w:szCs w:val="24"/>
          <w:u w:val="single"/>
        </w:rPr>
        <w:t>nsert</w:t>
      </w:r>
      <w:r w:rsidR="007E5E4A" w:rsidRPr="00052DD6">
        <w:rPr>
          <w:b/>
          <w:bCs/>
          <w:i/>
          <w:iCs/>
          <w:sz w:val="24"/>
          <w:szCs w:val="24"/>
          <w:u w:val="single"/>
        </w:rPr>
        <w:t xml:space="preserve"> Title of Attestor)</w:t>
      </w:r>
    </w:p>
    <w:p w14:paraId="4742770C" w14:textId="3D829813" w:rsidR="00052DD6" w:rsidRDefault="00052DD6" w:rsidP="00593061">
      <w:pPr>
        <w:rPr>
          <w:rFonts w:asciiTheme="minorHAnsi" w:hAnsiTheme="minorHAnsi" w:cstheme="minorHAnsi"/>
          <w:b/>
          <w:bCs/>
          <w:i/>
          <w:iCs/>
          <w:sz w:val="24"/>
          <w:szCs w:val="24"/>
          <w:u w:val="single"/>
        </w:rPr>
      </w:pPr>
      <w:r>
        <w:rPr>
          <w:sz w:val="24"/>
          <w:szCs w:val="24"/>
        </w:rPr>
        <w:tab/>
      </w:r>
      <w:r w:rsidR="009E1572">
        <w:rPr>
          <w:b/>
          <w:bCs/>
          <w:i/>
          <w:iCs/>
          <w:sz w:val="24"/>
          <w:szCs w:val="24"/>
          <w:u w:val="single"/>
        </w:rPr>
        <w:t>(Title)</w:t>
      </w:r>
      <w:r w:rsidR="00A93505" w:rsidRPr="00A93505">
        <w:rPr>
          <w:sz w:val="24"/>
          <w:szCs w:val="24"/>
        </w:rPr>
        <w:tab/>
      </w:r>
      <w:r w:rsidR="00A93505" w:rsidRPr="00A93505">
        <w:rPr>
          <w:sz w:val="24"/>
          <w:szCs w:val="24"/>
        </w:rPr>
        <w:tab/>
      </w:r>
      <w:r w:rsidR="00A93505" w:rsidRPr="00A93505">
        <w:rPr>
          <w:sz w:val="24"/>
          <w:szCs w:val="24"/>
        </w:rPr>
        <w:tab/>
      </w:r>
      <w:r w:rsidR="00A93505" w:rsidRPr="00A93505">
        <w:rPr>
          <w:sz w:val="24"/>
          <w:szCs w:val="24"/>
        </w:rPr>
        <w:tab/>
      </w:r>
      <w:r w:rsidR="00A93505" w:rsidRPr="00A93505">
        <w:rPr>
          <w:sz w:val="24"/>
          <w:szCs w:val="24"/>
        </w:rPr>
        <w:tab/>
      </w:r>
      <w:r w:rsidR="00A93505" w:rsidRPr="00A93505">
        <w:rPr>
          <w:sz w:val="24"/>
          <w:szCs w:val="24"/>
        </w:rPr>
        <w:tab/>
      </w:r>
      <w:r w:rsidR="00A93505" w:rsidRPr="00A93505">
        <w:rPr>
          <w:sz w:val="24"/>
          <w:szCs w:val="24"/>
        </w:rPr>
        <w:tab/>
      </w:r>
      <w:r w:rsidR="00A93505" w:rsidRPr="00A93505">
        <w:rPr>
          <w:sz w:val="24"/>
          <w:szCs w:val="24"/>
        </w:rPr>
        <w:tab/>
      </w:r>
      <w:r w:rsidR="00A93505" w:rsidRPr="00A93505">
        <w:rPr>
          <w:sz w:val="24"/>
          <w:szCs w:val="24"/>
        </w:rPr>
        <w:tab/>
      </w:r>
      <w:r w:rsidR="00A93505" w:rsidRPr="00A93505">
        <w:rPr>
          <w:sz w:val="24"/>
          <w:szCs w:val="24"/>
        </w:rPr>
        <w:tab/>
      </w:r>
      <w:r w:rsidR="00A93505">
        <w:rPr>
          <w:rFonts w:asciiTheme="minorHAnsi" w:hAnsiTheme="minorHAnsi" w:cstheme="minorHAnsi"/>
          <w:b/>
          <w:bCs/>
          <w:i/>
          <w:iCs/>
          <w:sz w:val="24"/>
          <w:szCs w:val="24"/>
          <w:u w:val="single"/>
        </w:rPr>
        <w:t>(Seal)</w:t>
      </w:r>
    </w:p>
    <w:p w14:paraId="20F2AEEA" w14:textId="77777777" w:rsidR="004B4562" w:rsidRDefault="004B4562" w:rsidP="00593061">
      <w:pPr>
        <w:rPr>
          <w:rFonts w:asciiTheme="minorHAnsi" w:hAnsiTheme="minorHAnsi" w:cstheme="minorHAnsi"/>
          <w:b/>
          <w:bCs/>
          <w:i/>
          <w:iCs/>
          <w:sz w:val="24"/>
          <w:szCs w:val="24"/>
          <w:u w:val="single"/>
        </w:rPr>
      </w:pPr>
    </w:p>
    <w:p w14:paraId="6F050808" w14:textId="77777777" w:rsidR="004B4562" w:rsidRDefault="004B4562" w:rsidP="00593061">
      <w:pPr>
        <w:rPr>
          <w:rFonts w:asciiTheme="minorHAnsi" w:hAnsiTheme="minorHAnsi" w:cstheme="minorHAnsi"/>
          <w:b/>
          <w:bCs/>
          <w:i/>
          <w:iCs/>
          <w:sz w:val="24"/>
          <w:szCs w:val="24"/>
          <w:u w:val="single"/>
        </w:rPr>
      </w:pPr>
    </w:p>
    <w:p w14:paraId="00DE976B" w14:textId="77777777" w:rsidR="004C73CD" w:rsidRDefault="004C73CD" w:rsidP="00593061">
      <w:pPr>
        <w:rPr>
          <w:rFonts w:asciiTheme="minorHAnsi" w:hAnsiTheme="minorHAnsi" w:cstheme="minorHAnsi"/>
          <w:b/>
          <w:bCs/>
          <w:i/>
          <w:iCs/>
          <w:sz w:val="24"/>
          <w:szCs w:val="24"/>
          <w:u w:val="single"/>
        </w:rPr>
      </w:pPr>
    </w:p>
    <w:p w14:paraId="67419107" w14:textId="77777777" w:rsidR="004C73CD" w:rsidRDefault="004C73CD" w:rsidP="00593061">
      <w:pPr>
        <w:rPr>
          <w:rFonts w:asciiTheme="minorHAnsi" w:hAnsiTheme="minorHAnsi" w:cstheme="minorHAnsi"/>
          <w:b/>
          <w:bCs/>
          <w:i/>
          <w:iCs/>
          <w:sz w:val="24"/>
          <w:szCs w:val="24"/>
          <w:u w:val="single"/>
        </w:rPr>
      </w:pPr>
    </w:p>
    <w:p w14:paraId="2AE4D07B" w14:textId="77777777" w:rsidR="004C73CD" w:rsidRDefault="004C73CD" w:rsidP="00593061">
      <w:pPr>
        <w:rPr>
          <w:rFonts w:asciiTheme="minorHAnsi" w:hAnsiTheme="minorHAnsi" w:cstheme="minorHAnsi"/>
          <w:b/>
          <w:bCs/>
          <w:i/>
          <w:iCs/>
          <w:sz w:val="24"/>
          <w:szCs w:val="24"/>
          <w:u w:val="single"/>
        </w:rPr>
      </w:pPr>
    </w:p>
    <w:p w14:paraId="60ED51D2" w14:textId="77777777" w:rsidR="004C73CD" w:rsidRPr="009E1572" w:rsidRDefault="004C73CD" w:rsidP="00593061">
      <w:pPr>
        <w:rPr>
          <w:b/>
          <w:bCs/>
          <w:i/>
          <w:iCs/>
          <w:sz w:val="24"/>
          <w:szCs w:val="24"/>
          <w:u w:val="single"/>
        </w:rPr>
      </w:pPr>
    </w:p>
    <w:p w14:paraId="68A74164" w14:textId="77777777" w:rsidR="00396625" w:rsidRDefault="00396625" w:rsidP="00315C04">
      <w:pPr>
        <w:adjustRightInd/>
        <w:spacing w:after="432" w:line="288" w:lineRule="auto"/>
        <w:ind w:left="720" w:firstLine="720"/>
        <w:rPr>
          <w:rFonts w:asciiTheme="minorHAnsi" w:hAnsiTheme="minorHAnsi" w:cstheme="minorHAnsi"/>
          <w:b/>
          <w:bCs/>
          <w:i/>
          <w:iCs/>
          <w:w w:val="50"/>
          <w:sz w:val="24"/>
          <w:szCs w:val="24"/>
          <w:u w:val="single"/>
        </w:rPr>
      </w:pPr>
    </w:p>
    <w:p w14:paraId="62AF224E" w14:textId="45CE8C93" w:rsidR="004C73CD" w:rsidRDefault="004C73CD" w:rsidP="004C73CD">
      <w:pPr>
        <w:tabs>
          <w:tab w:val="right" w:leader="underscore" w:pos="4618"/>
        </w:tabs>
        <w:adjustRightInd/>
        <w:rPr>
          <w:rFonts w:asciiTheme="minorHAnsi" w:hAnsiTheme="minorHAnsi" w:cstheme="minorHAnsi"/>
          <w:sz w:val="24"/>
          <w:szCs w:val="24"/>
        </w:rPr>
      </w:pPr>
      <w:proofErr w:type="gramStart"/>
      <w:r w:rsidRPr="00EA28A4">
        <w:rPr>
          <w:rFonts w:asciiTheme="minorHAnsi" w:hAnsiTheme="minorHAnsi" w:cstheme="minorHAnsi"/>
          <w:sz w:val="24"/>
          <w:szCs w:val="24"/>
        </w:rPr>
        <w:t xml:space="preserve">By </w:t>
      </w:r>
      <w:r>
        <w:rPr>
          <w:rFonts w:asciiTheme="minorHAnsi" w:hAnsiTheme="minorHAnsi" w:cstheme="minorHAnsi"/>
          <w:b/>
          <w:bCs/>
          <w:i/>
          <w:iCs/>
          <w:sz w:val="24"/>
          <w:szCs w:val="24"/>
          <w:u w:val="single"/>
        </w:rPr>
        <w:t xml:space="preserve"> (</w:t>
      </w:r>
      <w:proofErr w:type="gramEnd"/>
      <w:r>
        <w:rPr>
          <w:rFonts w:asciiTheme="minorHAnsi" w:hAnsiTheme="minorHAnsi" w:cstheme="minorHAnsi"/>
          <w:b/>
          <w:bCs/>
          <w:i/>
          <w:iCs/>
          <w:sz w:val="24"/>
          <w:szCs w:val="24"/>
          <w:u w:val="single"/>
        </w:rPr>
        <w:t xml:space="preserve">Insert </w:t>
      </w:r>
      <w:r>
        <w:rPr>
          <w:rFonts w:asciiTheme="minorHAnsi" w:hAnsiTheme="minorHAnsi" w:cstheme="minorHAnsi"/>
          <w:b/>
          <w:bCs/>
          <w:i/>
          <w:iCs/>
          <w:sz w:val="24"/>
          <w:szCs w:val="24"/>
          <w:u w:val="single"/>
        </w:rPr>
        <w:t>Trustee</w:t>
      </w:r>
      <w:r>
        <w:rPr>
          <w:rFonts w:asciiTheme="minorHAnsi" w:hAnsiTheme="minorHAnsi" w:cstheme="minorHAnsi"/>
          <w:b/>
          <w:bCs/>
          <w:i/>
          <w:iCs/>
          <w:sz w:val="24"/>
          <w:szCs w:val="24"/>
          <w:u w:val="single"/>
        </w:rPr>
        <w:t xml:space="preserve"> Signature)</w:t>
      </w:r>
      <w:r>
        <w:rPr>
          <w:rFonts w:asciiTheme="minorHAnsi" w:hAnsiTheme="minorHAnsi" w:cstheme="minorHAnsi"/>
          <w:sz w:val="24"/>
          <w:szCs w:val="24"/>
        </w:rPr>
        <w:t xml:space="preserve"> </w:t>
      </w:r>
    </w:p>
    <w:p w14:paraId="73C3EEA9" w14:textId="7F881792" w:rsidR="004C73CD" w:rsidRDefault="004C73CD" w:rsidP="004C73CD">
      <w:pPr>
        <w:adjustRightInd/>
        <w:ind w:left="360"/>
        <w:rPr>
          <w:rFonts w:asciiTheme="minorHAnsi" w:hAnsiTheme="minorHAnsi" w:cstheme="minorHAnsi"/>
          <w:b/>
          <w:bCs/>
          <w:i/>
          <w:iCs/>
          <w:sz w:val="24"/>
          <w:szCs w:val="24"/>
          <w:u w:val="single"/>
        </w:rPr>
      </w:pPr>
      <w:r>
        <w:rPr>
          <w:rFonts w:asciiTheme="minorHAnsi" w:hAnsiTheme="minorHAnsi" w:cstheme="minorHAnsi"/>
          <w:sz w:val="24"/>
          <w:szCs w:val="24"/>
        </w:rPr>
        <w:tab/>
      </w:r>
      <w:r>
        <w:rPr>
          <w:rFonts w:asciiTheme="minorHAnsi" w:hAnsiTheme="minorHAnsi" w:cstheme="minorHAnsi"/>
          <w:b/>
          <w:bCs/>
          <w:i/>
          <w:iCs/>
          <w:sz w:val="24"/>
          <w:szCs w:val="24"/>
          <w:u w:val="single"/>
        </w:rPr>
        <w:t xml:space="preserve">(Signature of </w:t>
      </w:r>
      <w:r w:rsidR="00603A27">
        <w:rPr>
          <w:rFonts w:asciiTheme="minorHAnsi" w:hAnsiTheme="minorHAnsi" w:cstheme="minorHAnsi"/>
          <w:b/>
          <w:bCs/>
          <w:i/>
          <w:iCs/>
          <w:sz w:val="24"/>
          <w:szCs w:val="24"/>
          <w:u w:val="single"/>
        </w:rPr>
        <w:t>Trustee</w:t>
      </w:r>
      <w:r>
        <w:rPr>
          <w:rFonts w:asciiTheme="minorHAnsi" w:hAnsiTheme="minorHAnsi" w:cstheme="minorHAnsi"/>
          <w:b/>
          <w:bCs/>
          <w:i/>
          <w:iCs/>
          <w:sz w:val="24"/>
          <w:szCs w:val="24"/>
          <w:u w:val="single"/>
        </w:rPr>
        <w:t>)</w:t>
      </w:r>
    </w:p>
    <w:p w14:paraId="3EA7D1EA" w14:textId="77777777" w:rsidR="004C73CD" w:rsidRDefault="004C73CD" w:rsidP="004C73CD">
      <w:pPr>
        <w:adjustRightInd/>
        <w:ind w:left="360"/>
        <w:rPr>
          <w:rFonts w:asciiTheme="minorHAnsi" w:hAnsiTheme="minorHAnsi" w:cstheme="minorHAnsi"/>
          <w:b/>
          <w:bCs/>
          <w:i/>
          <w:iCs/>
          <w:sz w:val="24"/>
          <w:szCs w:val="24"/>
          <w:u w:val="single"/>
        </w:rPr>
      </w:pPr>
    </w:p>
    <w:p w14:paraId="472CD60C" w14:textId="77777777" w:rsidR="004C73CD" w:rsidRPr="00206087" w:rsidRDefault="004C73CD" w:rsidP="004C73CD">
      <w:pPr>
        <w:adjustRightInd/>
        <w:ind w:left="360"/>
        <w:rPr>
          <w:rFonts w:asciiTheme="minorHAnsi" w:hAnsiTheme="minorHAnsi" w:cstheme="minorHAnsi"/>
          <w:b/>
          <w:bCs/>
          <w:i/>
          <w:iCs/>
          <w:sz w:val="24"/>
          <w:szCs w:val="24"/>
          <w:u w:val="single"/>
        </w:rPr>
      </w:pPr>
      <w:r>
        <w:rPr>
          <w:rFonts w:asciiTheme="minorHAnsi" w:hAnsiTheme="minorHAnsi" w:cstheme="minorHAnsi"/>
          <w:b/>
          <w:bCs/>
          <w:i/>
          <w:iCs/>
          <w:sz w:val="24"/>
          <w:szCs w:val="24"/>
          <w:u w:val="single"/>
        </w:rPr>
        <w:t>(Insert Title of Signatory)</w:t>
      </w:r>
    </w:p>
    <w:p w14:paraId="1E1C749C" w14:textId="77777777" w:rsidR="004C73CD" w:rsidRDefault="004C73CD" w:rsidP="004C73CD">
      <w:pPr>
        <w:adjustRightInd/>
        <w:ind w:left="720"/>
        <w:rPr>
          <w:rFonts w:asciiTheme="minorHAnsi" w:hAnsiTheme="minorHAnsi" w:cstheme="minorHAnsi"/>
          <w:b/>
          <w:bCs/>
          <w:i/>
          <w:iCs/>
          <w:sz w:val="24"/>
          <w:szCs w:val="24"/>
          <w:u w:val="single"/>
        </w:rPr>
      </w:pPr>
      <w:r w:rsidRPr="004A3A2D">
        <w:rPr>
          <w:rFonts w:asciiTheme="minorHAnsi" w:hAnsiTheme="minorHAnsi" w:cstheme="minorHAnsi"/>
          <w:b/>
          <w:bCs/>
          <w:i/>
          <w:iCs/>
          <w:sz w:val="24"/>
          <w:szCs w:val="24"/>
          <w:u w:val="single"/>
        </w:rPr>
        <w:t>(Title)</w:t>
      </w:r>
      <w:r>
        <w:rPr>
          <w:rFonts w:asciiTheme="minorHAnsi" w:hAnsiTheme="minorHAnsi" w:cstheme="minorHAnsi"/>
          <w:i/>
          <w:iCs/>
          <w:sz w:val="24"/>
          <w:szCs w:val="24"/>
        </w:rPr>
        <w:tab/>
      </w:r>
      <w:r>
        <w:rPr>
          <w:rFonts w:asciiTheme="minorHAnsi" w:hAnsiTheme="minorHAnsi" w:cstheme="minorHAnsi"/>
          <w:i/>
          <w:iCs/>
          <w:sz w:val="24"/>
          <w:szCs w:val="24"/>
        </w:rPr>
        <w:tab/>
      </w:r>
      <w:r>
        <w:rPr>
          <w:rFonts w:asciiTheme="minorHAnsi" w:hAnsiTheme="minorHAnsi" w:cstheme="minorHAnsi"/>
          <w:i/>
          <w:iCs/>
          <w:sz w:val="24"/>
          <w:szCs w:val="24"/>
        </w:rPr>
        <w:tab/>
      </w:r>
      <w:r>
        <w:rPr>
          <w:rFonts w:asciiTheme="minorHAnsi" w:hAnsiTheme="minorHAnsi" w:cstheme="minorHAnsi"/>
          <w:i/>
          <w:iCs/>
          <w:sz w:val="24"/>
          <w:szCs w:val="24"/>
        </w:rPr>
        <w:tab/>
      </w:r>
      <w:r>
        <w:rPr>
          <w:rFonts w:asciiTheme="minorHAnsi" w:hAnsiTheme="minorHAnsi" w:cstheme="minorHAnsi"/>
          <w:i/>
          <w:iCs/>
          <w:sz w:val="24"/>
          <w:szCs w:val="24"/>
        </w:rPr>
        <w:tab/>
      </w:r>
      <w:r>
        <w:rPr>
          <w:rFonts w:asciiTheme="minorHAnsi" w:hAnsiTheme="minorHAnsi" w:cstheme="minorHAnsi"/>
          <w:i/>
          <w:iCs/>
          <w:sz w:val="24"/>
          <w:szCs w:val="24"/>
        </w:rPr>
        <w:tab/>
      </w:r>
      <w:r>
        <w:rPr>
          <w:rFonts w:asciiTheme="minorHAnsi" w:hAnsiTheme="minorHAnsi" w:cstheme="minorHAnsi"/>
          <w:i/>
          <w:iCs/>
          <w:sz w:val="24"/>
          <w:szCs w:val="24"/>
        </w:rPr>
        <w:tab/>
      </w:r>
      <w:r>
        <w:rPr>
          <w:rFonts w:asciiTheme="minorHAnsi" w:hAnsiTheme="minorHAnsi" w:cstheme="minorHAnsi"/>
          <w:i/>
          <w:iCs/>
          <w:sz w:val="24"/>
          <w:szCs w:val="24"/>
        </w:rPr>
        <w:tab/>
      </w:r>
      <w:r>
        <w:rPr>
          <w:rFonts w:asciiTheme="minorHAnsi" w:hAnsiTheme="minorHAnsi" w:cstheme="minorHAnsi"/>
          <w:i/>
          <w:iCs/>
          <w:sz w:val="24"/>
          <w:szCs w:val="24"/>
        </w:rPr>
        <w:tab/>
      </w:r>
    </w:p>
    <w:p w14:paraId="44B24DE0" w14:textId="77777777" w:rsidR="004C73CD" w:rsidRDefault="004C73CD" w:rsidP="004C73CD">
      <w:pPr>
        <w:adjustRightInd/>
        <w:ind w:left="720"/>
        <w:rPr>
          <w:rFonts w:asciiTheme="minorHAnsi" w:hAnsiTheme="minorHAnsi" w:cstheme="minorHAnsi"/>
          <w:b/>
          <w:bCs/>
          <w:i/>
          <w:iCs/>
          <w:sz w:val="24"/>
          <w:szCs w:val="24"/>
          <w:u w:val="single"/>
        </w:rPr>
      </w:pPr>
    </w:p>
    <w:p w14:paraId="0A653AE9" w14:textId="77777777" w:rsidR="004C73CD" w:rsidRDefault="004C73CD" w:rsidP="004C73CD">
      <w:pPr>
        <w:tabs>
          <w:tab w:val="right" w:leader="underscore" w:pos="4167"/>
        </w:tabs>
        <w:adjustRightInd/>
        <w:ind w:left="72"/>
        <w:rPr>
          <w:rFonts w:asciiTheme="minorHAnsi" w:hAnsiTheme="minorHAnsi" w:cstheme="minorHAnsi"/>
          <w:sz w:val="24"/>
          <w:szCs w:val="24"/>
        </w:rPr>
      </w:pPr>
      <w:r w:rsidRPr="00EA28A4">
        <w:rPr>
          <w:rFonts w:asciiTheme="minorHAnsi" w:hAnsiTheme="minorHAnsi" w:cstheme="minorHAnsi"/>
          <w:sz w:val="24"/>
          <w:szCs w:val="24"/>
        </w:rPr>
        <w:t>Attest</w:t>
      </w:r>
      <w:r>
        <w:rPr>
          <w:rFonts w:asciiTheme="minorHAnsi" w:hAnsiTheme="minorHAnsi" w:cstheme="minorHAnsi"/>
          <w:b/>
          <w:bCs/>
          <w:i/>
          <w:iCs/>
          <w:sz w:val="24"/>
          <w:szCs w:val="24"/>
          <w:u w:val="single"/>
        </w:rPr>
        <w:t xml:space="preserve"> (</w:t>
      </w:r>
      <w:r>
        <w:rPr>
          <w:rFonts w:asciiTheme="minorHAnsi" w:hAnsiTheme="minorHAnsi" w:cstheme="minorHAnsi"/>
          <w:b/>
          <w:bCs/>
          <w:i/>
          <w:iCs/>
          <w:sz w:val="24"/>
          <w:szCs w:val="24"/>
        </w:rPr>
        <w:t>Insert signature of Attestor)</w:t>
      </w:r>
    </w:p>
    <w:p w14:paraId="6891AE52" w14:textId="77777777" w:rsidR="004C73CD" w:rsidRPr="004B4562" w:rsidRDefault="004C73CD" w:rsidP="004C73CD">
      <w:pPr>
        <w:rPr>
          <w:rFonts w:asciiTheme="minorHAnsi" w:hAnsiTheme="minorHAnsi" w:cstheme="minorHAnsi"/>
          <w:b/>
          <w:bCs/>
          <w:i/>
          <w:iCs/>
          <w:sz w:val="24"/>
          <w:szCs w:val="24"/>
          <w:u w:val="single"/>
        </w:rPr>
      </w:pPr>
      <w:r>
        <w:tab/>
      </w:r>
      <w:r w:rsidRPr="004B4562">
        <w:rPr>
          <w:rFonts w:asciiTheme="minorHAnsi" w:hAnsiTheme="minorHAnsi" w:cstheme="minorHAnsi"/>
          <w:b/>
          <w:bCs/>
          <w:i/>
          <w:iCs/>
          <w:sz w:val="24"/>
          <w:szCs w:val="24"/>
          <w:u w:val="single"/>
        </w:rPr>
        <w:t>(Signature)</w:t>
      </w:r>
      <w:r w:rsidRPr="004B4562">
        <w:rPr>
          <w:rFonts w:asciiTheme="minorHAnsi" w:hAnsiTheme="minorHAnsi" w:cstheme="minorHAnsi"/>
          <w:i/>
          <w:iCs/>
          <w:sz w:val="24"/>
          <w:szCs w:val="24"/>
        </w:rPr>
        <w:tab/>
      </w:r>
      <w:r w:rsidRPr="004B4562">
        <w:rPr>
          <w:rFonts w:asciiTheme="minorHAnsi" w:hAnsiTheme="minorHAnsi" w:cstheme="minorHAnsi"/>
          <w:i/>
          <w:iCs/>
          <w:sz w:val="24"/>
          <w:szCs w:val="24"/>
        </w:rPr>
        <w:tab/>
      </w:r>
      <w:r w:rsidRPr="004B4562">
        <w:rPr>
          <w:rFonts w:asciiTheme="minorHAnsi" w:hAnsiTheme="minorHAnsi" w:cstheme="minorHAnsi"/>
          <w:i/>
          <w:iCs/>
          <w:sz w:val="24"/>
          <w:szCs w:val="24"/>
        </w:rPr>
        <w:tab/>
      </w:r>
      <w:r w:rsidRPr="004B4562">
        <w:rPr>
          <w:rFonts w:asciiTheme="minorHAnsi" w:hAnsiTheme="minorHAnsi" w:cstheme="minorHAnsi"/>
          <w:i/>
          <w:iCs/>
          <w:sz w:val="24"/>
          <w:szCs w:val="24"/>
        </w:rPr>
        <w:tab/>
      </w:r>
      <w:r w:rsidRPr="004B4562">
        <w:rPr>
          <w:rFonts w:asciiTheme="minorHAnsi" w:hAnsiTheme="minorHAnsi" w:cstheme="minorHAnsi"/>
          <w:i/>
          <w:iCs/>
          <w:sz w:val="24"/>
          <w:szCs w:val="24"/>
        </w:rPr>
        <w:tab/>
      </w:r>
      <w:r w:rsidRPr="004B4562">
        <w:rPr>
          <w:rFonts w:asciiTheme="minorHAnsi" w:hAnsiTheme="minorHAnsi" w:cstheme="minorHAnsi"/>
          <w:i/>
          <w:iCs/>
          <w:sz w:val="24"/>
          <w:szCs w:val="24"/>
        </w:rPr>
        <w:tab/>
      </w:r>
    </w:p>
    <w:p w14:paraId="37D96A0A" w14:textId="77777777" w:rsidR="004C73CD" w:rsidRDefault="004C73CD" w:rsidP="004C73CD">
      <w:pPr>
        <w:tabs>
          <w:tab w:val="right" w:leader="underscore" w:pos="2070"/>
        </w:tabs>
        <w:adjustRightInd/>
        <w:ind w:left="72"/>
        <w:rPr>
          <w:rFonts w:asciiTheme="minorHAnsi" w:hAnsiTheme="minorHAnsi" w:cstheme="minorHAnsi"/>
          <w:sz w:val="24"/>
          <w:szCs w:val="24"/>
        </w:rPr>
      </w:pPr>
    </w:p>
    <w:p w14:paraId="2AC5CAD7" w14:textId="77777777" w:rsidR="004C73CD" w:rsidRDefault="004C73CD" w:rsidP="004C73CD">
      <w:pPr>
        <w:rPr>
          <w:b/>
          <w:bCs/>
          <w:i/>
          <w:iCs/>
          <w:sz w:val="24"/>
          <w:szCs w:val="24"/>
          <w:u w:val="single"/>
        </w:rPr>
      </w:pPr>
      <w:r>
        <w:tab/>
      </w:r>
      <w:r w:rsidRPr="00052DD6">
        <w:rPr>
          <w:rFonts w:asciiTheme="minorHAnsi" w:hAnsiTheme="minorHAnsi" w:cstheme="minorHAnsi"/>
          <w:b/>
          <w:bCs/>
          <w:i/>
          <w:iCs/>
          <w:sz w:val="24"/>
          <w:szCs w:val="24"/>
          <w:u w:val="single"/>
        </w:rPr>
        <w:t>(I</w:t>
      </w:r>
      <w:r w:rsidRPr="00052DD6">
        <w:rPr>
          <w:b/>
          <w:bCs/>
          <w:i/>
          <w:iCs/>
          <w:sz w:val="24"/>
          <w:szCs w:val="24"/>
          <w:u w:val="single"/>
        </w:rPr>
        <w:t>nsert Title of Attestor)</w:t>
      </w:r>
    </w:p>
    <w:p w14:paraId="01035F58" w14:textId="77777777" w:rsidR="004C73CD" w:rsidRDefault="004C73CD" w:rsidP="004C73CD">
      <w:pPr>
        <w:rPr>
          <w:rFonts w:asciiTheme="minorHAnsi" w:hAnsiTheme="minorHAnsi" w:cstheme="minorHAnsi"/>
          <w:b/>
          <w:bCs/>
          <w:i/>
          <w:iCs/>
          <w:sz w:val="24"/>
          <w:szCs w:val="24"/>
          <w:u w:val="single"/>
        </w:rPr>
      </w:pPr>
      <w:r>
        <w:rPr>
          <w:sz w:val="24"/>
          <w:szCs w:val="24"/>
        </w:rPr>
        <w:tab/>
      </w:r>
      <w:r>
        <w:rPr>
          <w:b/>
          <w:bCs/>
          <w:i/>
          <w:iCs/>
          <w:sz w:val="24"/>
          <w:szCs w:val="24"/>
          <w:u w:val="single"/>
        </w:rPr>
        <w:t>(Title)</w:t>
      </w:r>
      <w:r w:rsidRPr="00A93505">
        <w:rPr>
          <w:sz w:val="24"/>
          <w:szCs w:val="24"/>
        </w:rPr>
        <w:tab/>
      </w:r>
      <w:r w:rsidRPr="00A93505">
        <w:rPr>
          <w:sz w:val="24"/>
          <w:szCs w:val="24"/>
        </w:rPr>
        <w:tab/>
      </w:r>
      <w:r w:rsidRPr="00A93505">
        <w:rPr>
          <w:sz w:val="24"/>
          <w:szCs w:val="24"/>
        </w:rPr>
        <w:tab/>
      </w:r>
      <w:r w:rsidRPr="00A93505">
        <w:rPr>
          <w:sz w:val="24"/>
          <w:szCs w:val="24"/>
        </w:rPr>
        <w:tab/>
      </w:r>
      <w:r w:rsidRPr="00A93505">
        <w:rPr>
          <w:sz w:val="24"/>
          <w:szCs w:val="24"/>
        </w:rPr>
        <w:tab/>
      </w:r>
      <w:r w:rsidRPr="00A93505">
        <w:rPr>
          <w:sz w:val="24"/>
          <w:szCs w:val="24"/>
        </w:rPr>
        <w:tab/>
      </w:r>
      <w:r w:rsidRPr="00A93505">
        <w:rPr>
          <w:sz w:val="24"/>
          <w:szCs w:val="24"/>
        </w:rPr>
        <w:tab/>
      </w:r>
      <w:r w:rsidRPr="00A93505">
        <w:rPr>
          <w:sz w:val="24"/>
          <w:szCs w:val="24"/>
        </w:rPr>
        <w:tab/>
      </w:r>
      <w:r w:rsidRPr="00A93505">
        <w:rPr>
          <w:sz w:val="24"/>
          <w:szCs w:val="24"/>
        </w:rPr>
        <w:tab/>
      </w:r>
      <w:r w:rsidRPr="00A93505">
        <w:rPr>
          <w:sz w:val="24"/>
          <w:szCs w:val="24"/>
        </w:rPr>
        <w:tab/>
      </w:r>
      <w:r>
        <w:rPr>
          <w:rFonts w:asciiTheme="minorHAnsi" w:hAnsiTheme="minorHAnsi" w:cstheme="minorHAnsi"/>
          <w:b/>
          <w:bCs/>
          <w:i/>
          <w:iCs/>
          <w:sz w:val="24"/>
          <w:szCs w:val="24"/>
          <w:u w:val="single"/>
        </w:rPr>
        <w:t>(Seal)</w:t>
      </w:r>
    </w:p>
    <w:p w14:paraId="796D6026" w14:textId="77777777" w:rsidR="004C73CD" w:rsidRDefault="004C73CD" w:rsidP="004C73CD">
      <w:pPr>
        <w:rPr>
          <w:rFonts w:asciiTheme="minorHAnsi" w:hAnsiTheme="minorHAnsi" w:cstheme="minorHAnsi"/>
          <w:b/>
          <w:bCs/>
          <w:i/>
          <w:iCs/>
          <w:sz w:val="24"/>
          <w:szCs w:val="24"/>
          <w:u w:val="single"/>
        </w:rPr>
      </w:pPr>
    </w:p>
    <w:p w14:paraId="38110AFB" w14:textId="77777777" w:rsidR="008613B8" w:rsidRPr="00773FCF" w:rsidRDefault="008613B8">
      <w:pPr>
        <w:widowControl/>
        <w:rPr>
          <w:rFonts w:asciiTheme="minorHAnsi" w:hAnsiTheme="minorHAnsi" w:cstheme="minorHAnsi"/>
          <w:sz w:val="24"/>
          <w:szCs w:val="24"/>
        </w:rPr>
        <w:sectPr w:rsidR="008613B8" w:rsidRPr="00773FCF" w:rsidSect="00C9263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0" w:footer="360" w:gutter="0"/>
          <w:cols w:space="720"/>
          <w:noEndnote/>
          <w:titlePg/>
        </w:sectPr>
      </w:pPr>
    </w:p>
    <w:p w14:paraId="38110AFC" w14:textId="77777777" w:rsidR="008613B8" w:rsidRPr="00773FCF" w:rsidRDefault="008613B8">
      <w:pPr>
        <w:adjustRightInd/>
        <w:spacing w:before="36" w:line="309" w:lineRule="auto"/>
        <w:ind w:left="2304"/>
        <w:rPr>
          <w:rFonts w:asciiTheme="minorHAnsi" w:hAnsiTheme="minorHAnsi" w:cstheme="minorHAnsi"/>
          <w:b/>
          <w:bCs/>
          <w:sz w:val="40"/>
          <w:szCs w:val="40"/>
        </w:rPr>
      </w:pPr>
      <w:r w:rsidRPr="00773FCF">
        <w:rPr>
          <w:rFonts w:asciiTheme="minorHAnsi" w:hAnsiTheme="minorHAnsi" w:cstheme="minorHAnsi"/>
          <w:b/>
          <w:bCs/>
          <w:sz w:val="40"/>
          <w:szCs w:val="40"/>
        </w:rPr>
        <w:lastRenderedPageBreak/>
        <w:t>Certification of Acknowledgement</w:t>
      </w:r>
    </w:p>
    <w:p w14:paraId="38110AFD" w14:textId="1FE87DDB" w:rsidR="008613B8" w:rsidRPr="00EA28A4" w:rsidRDefault="008613B8" w:rsidP="00FC6B40">
      <w:pPr>
        <w:tabs>
          <w:tab w:val="left" w:pos="0"/>
          <w:tab w:val="left" w:leader="underscore" w:pos="5957"/>
          <w:tab w:val="right" w:leader="underscore" w:pos="9297"/>
        </w:tabs>
        <w:adjustRightInd/>
        <w:spacing w:before="324" w:line="480" w:lineRule="auto"/>
        <w:jc w:val="both"/>
        <w:rPr>
          <w:rFonts w:asciiTheme="minorHAnsi" w:hAnsiTheme="minorHAnsi" w:cstheme="minorHAnsi"/>
          <w:sz w:val="24"/>
          <w:szCs w:val="24"/>
        </w:rPr>
      </w:pPr>
      <w:r w:rsidRPr="00EA28A4">
        <w:rPr>
          <w:rFonts w:asciiTheme="minorHAnsi" w:hAnsiTheme="minorHAnsi" w:cstheme="minorHAnsi"/>
          <w:sz w:val="24"/>
          <w:szCs w:val="24"/>
        </w:rPr>
        <w:t>Commonwealth of Kentucky</w:t>
      </w:r>
      <w:r w:rsidR="00315F76">
        <w:rPr>
          <w:rFonts w:asciiTheme="minorHAnsi" w:hAnsiTheme="minorHAnsi" w:cstheme="minorHAnsi"/>
          <w:sz w:val="24"/>
          <w:szCs w:val="24"/>
        </w:rPr>
        <w:t xml:space="preserve"> </w:t>
      </w:r>
      <w:r w:rsidR="00315F76">
        <w:rPr>
          <w:rFonts w:asciiTheme="minorHAnsi" w:hAnsiTheme="minorHAnsi" w:cstheme="minorHAnsi"/>
          <w:b/>
          <w:bCs/>
          <w:i/>
          <w:iCs/>
          <w:sz w:val="24"/>
          <w:szCs w:val="24"/>
          <w:u w:val="single"/>
        </w:rPr>
        <w:t>(If not in Kentucky, insert State)</w:t>
      </w:r>
      <w:r w:rsidRPr="00EA28A4">
        <w:rPr>
          <w:rFonts w:asciiTheme="minorHAnsi" w:hAnsiTheme="minorHAnsi" w:cstheme="minorHAnsi"/>
          <w:sz w:val="24"/>
          <w:szCs w:val="24"/>
        </w:rPr>
        <w:t xml:space="preserve"> County of</w:t>
      </w:r>
      <w:r w:rsidR="00315F76">
        <w:rPr>
          <w:rFonts w:asciiTheme="minorHAnsi" w:hAnsiTheme="minorHAnsi" w:cstheme="minorHAnsi"/>
          <w:sz w:val="24"/>
          <w:szCs w:val="24"/>
        </w:rPr>
        <w:t xml:space="preserve"> </w:t>
      </w:r>
      <w:r w:rsidR="00C11E87" w:rsidRPr="00C11E87">
        <w:rPr>
          <w:rFonts w:asciiTheme="minorHAnsi" w:hAnsiTheme="minorHAnsi" w:cstheme="minorHAnsi"/>
          <w:b/>
          <w:i/>
          <w:iCs/>
          <w:sz w:val="24"/>
          <w:szCs w:val="24"/>
          <w:u w:val="single"/>
        </w:rPr>
        <w:t>(Insert name of county)</w:t>
      </w:r>
      <w:r w:rsidRPr="00EA28A4">
        <w:rPr>
          <w:rFonts w:asciiTheme="minorHAnsi" w:hAnsiTheme="minorHAnsi" w:cstheme="minorHAnsi"/>
          <w:sz w:val="24"/>
          <w:szCs w:val="24"/>
        </w:rPr>
        <w:tab/>
      </w:r>
    </w:p>
    <w:p w14:paraId="38110B06" w14:textId="2097E0C7" w:rsidR="008613B8" w:rsidRDefault="008613B8" w:rsidP="00FC6B40">
      <w:pPr>
        <w:tabs>
          <w:tab w:val="left" w:leader="underscore" w:pos="3312"/>
          <w:tab w:val="right" w:leader="underscore" w:pos="8539"/>
        </w:tabs>
        <w:adjustRightInd/>
        <w:spacing w:before="180" w:line="480" w:lineRule="auto"/>
        <w:jc w:val="both"/>
        <w:rPr>
          <w:rFonts w:asciiTheme="minorHAnsi" w:hAnsiTheme="minorHAnsi" w:cstheme="minorHAnsi"/>
          <w:sz w:val="24"/>
          <w:szCs w:val="24"/>
        </w:rPr>
      </w:pPr>
      <w:r w:rsidRPr="00EA28A4">
        <w:rPr>
          <w:rFonts w:asciiTheme="minorHAnsi" w:hAnsiTheme="minorHAnsi" w:cstheme="minorHAnsi"/>
          <w:sz w:val="24"/>
          <w:szCs w:val="24"/>
        </w:rPr>
        <w:t>On this</w:t>
      </w:r>
      <w:r w:rsidR="00C11E87">
        <w:rPr>
          <w:rFonts w:asciiTheme="minorHAnsi" w:hAnsiTheme="minorHAnsi" w:cstheme="minorHAnsi"/>
          <w:sz w:val="24"/>
          <w:szCs w:val="24"/>
        </w:rPr>
        <w:t xml:space="preserve"> </w:t>
      </w:r>
      <w:r w:rsidR="00C11E87">
        <w:rPr>
          <w:rFonts w:asciiTheme="minorHAnsi" w:hAnsiTheme="minorHAnsi" w:cstheme="minorHAnsi"/>
          <w:b/>
          <w:bCs/>
          <w:i/>
          <w:iCs/>
          <w:sz w:val="24"/>
          <w:szCs w:val="24"/>
          <w:u w:val="single"/>
        </w:rPr>
        <w:t>(Insert date)</w:t>
      </w:r>
      <w:r w:rsidR="009C3AE0">
        <w:rPr>
          <w:rFonts w:asciiTheme="minorHAnsi" w:hAnsiTheme="minorHAnsi" w:cstheme="minorHAnsi"/>
          <w:b/>
          <w:bCs/>
          <w:i/>
          <w:iCs/>
          <w:sz w:val="24"/>
          <w:szCs w:val="24"/>
          <w:u w:val="single"/>
        </w:rPr>
        <w:t xml:space="preserve"> </w:t>
      </w:r>
      <w:r w:rsidRPr="00EA28A4">
        <w:rPr>
          <w:rFonts w:asciiTheme="minorHAnsi" w:hAnsiTheme="minorHAnsi" w:cstheme="minorHAnsi"/>
          <w:sz w:val="24"/>
          <w:szCs w:val="24"/>
        </w:rPr>
        <w:t xml:space="preserve"> before me personally came</w:t>
      </w:r>
      <w:r w:rsidR="009C3AE0">
        <w:rPr>
          <w:rFonts w:asciiTheme="minorHAnsi" w:hAnsiTheme="minorHAnsi" w:cstheme="minorHAnsi"/>
          <w:sz w:val="24"/>
          <w:szCs w:val="24"/>
        </w:rPr>
        <w:t xml:space="preserve"> </w:t>
      </w:r>
      <w:r w:rsidR="009C3AE0">
        <w:rPr>
          <w:rFonts w:asciiTheme="minorHAnsi" w:hAnsiTheme="minorHAnsi" w:cstheme="minorHAnsi"/>
          <w:b/>
          <w:bCs/>
          <w:i/>
          <w:iCs/>
          <w:sz w:val="24"/>
          <w:szCs w:val="24"/>
          <w:u w:val="single"/>
        </w:rPr>
        <w:t>(Insert owner or operator)</w:t>
      </w:r>
      <w:r w:rsidR="00FB5E56">
        <w:rPr>
          <w:rFonts w:asciiTheme="minorHAnsi" w:hAnsiTheme="minorHAnsi" w:cstheme="minorHAnsi"/>
          <w:sz w:val="24"/>
          <w:szCs w:val="24"/>
        </w:rPr>
        <w:t xml:space="preserve">  </w:t>
      </w:r>
      <w:r w:rsidRPr="00EA28A4">
        <w:rPr>
          <w:rFonts w:asciiTheme="minorHAnsi" w:hAnsiTheme="minorHAnsi" w:cstheme="minorHAnsi"/>
          <w:sz w:val="24"/>
          <w:szCs w:val="24"/>
        </w:rPr>
        <w:t>to me known, who, being by me duly sworn, did depose and say that she/he resides at,</w:t>
      </w:r>
      <w:r w:rsidR="004A1300">
        <w:rPr>
          <w:rFonts w:asciiTheme="minorHAnsi" w:hAnsiTheme="minorHAnsi" w:cstheme="minorHAnsi"/>
          <w:sz w:val="24"/>
          <w:szCs w:val="24"/>
        </w:rPr>
        <w:t xml:space="preserve"> </w:t>
      </w:r>
      <w:r w:rsidR="004A1300">
        <w:rPr>
          <w:rFonts w:asciiTheme="minorHAnsi" w:hAnsiTheme="minorHAnsi" w:cstheme="minorHAnsi"/>
          <w:b/>
          <w:bCs/>
          <w:i/>
          <w:iCs/>
          <w:sz w:val="24"/>
          <w:szCs w:val="24"/>
        </w:rPr>
        <w:t>(Insert owner’s or operator’s address)</w:t>
      </w:r>
      <w:r w:rsidR="00934788">
        <w:rPr>
          <w:rFonts w:asciiTheme="minorHAnsi" w:hAnsiTheme="minorHAnsi" w:cstheme="minorHAnsi"/>
          <w:b/>
          <w:bCs/>
          <w:i/>
          <w:iCs/>
          <w:sz w:val="24"/>
          <w:szCs w:val="24"/>
        </w:rPr>
        <w:t xml:space="preserve"> </w:t>
      </w:r>
      <w:r w:rsidRPr="00EA28A4">
        <w:rPr>
          <w:rFonts w:asciiTheme="minorHAnsi" w:hAnsiTheme="minorHAnsi" w:cstheme="minorHAnsi"/>
          <w:sz w:val="24"/>
          <w:szCs w:val="24"/>
        </w:rPr>
        <w:t>that she/he is</w:t>
      </w:r>
      <w:r w:rsidRPr="00EA28A4">
        <w:rPr>
          <w:rFonts w:asciiTheme="minorHAnsi" w:hAnsiTheme="minorHAnsi" w:cstheme="minorHAnsi"/>
          <w:sz w:val="24"/>
          <w:szCs w:val="24"/>
        </w:rPr>
        <w:tab/>
        <w:t xml:space="preserve"> of</w:t>
      </w:r>
      <w:r w:rsidR="00B75995">
        <w:rPr>
          <w:rFonts w:asciiTheme="minorHAnsi" w:hAnsiTheme="minorHAnsi" w:cstheme="minorHAnsi"/>
          <w:sz w:val="24"/>
          <w:szCs w:val="24"/>
        </w:rPr>
        <w:t xml:space="preserve"> </w:t>
      </w:r>
      <w:r w:rsidR="00B75995">
        <w:rPr>
          <w:rFonts w:asciiTheme="minorHAnsi" w:hAnsiTheme="minorHAnsi" w:cstheme="minorHAnsi"/>
          <w:b/>
          <w:bCs/>
          <w:i/>
          <w:iCs/>
          <w:sz w:val="24"/>
          <w:szCs w:val="24"/>
        </w:rPr>
        <w:t>(Insert owner’s or operator’s Title)</w:t>
      </w:r>
      <w:r w:rsidRPr="00EA28A4">
        <w:rPr>
          <w:rFonts w:asciiTheme="minorHAnsi" w:hAnsiTheme="minorHAnsi" w:cstheme="minorHAnsi"/>
          <w:sz w:val="24"/>
          <w:szCs w:val="24"/>
        </w:rPr>
        <w:t>,</w:t>
      </w:r>
      <w:r w:rsidR="00934788">
        <w:rPr>
          <w:rFonts w:asciiTheme="minorHAnsi" w:hAnsiTheme="minorHAnsi" w:cstheme="minorHAnsi"/>
          <w:sz w:val="24"/>
          <w:szCs w:val="24"/>
        </w:rPr>
        <w:t xml:space="preserve"> </w:t>
      </w:r>
      <w:r w:rsidR="00BB6266">
        <w:rPr>
          <w:rFonts w:asciiTheme="minorHAnsi" w:hAnsiTheme="minorHAnsi" w:cstheme="minorHAnsi"/>
          <w:b/>
          <w:bCs/>
          <w:i/>
          <w:iCs/>
          <w:sz w:val="24"/>
          <w:szCs w:val="24"/>
          <w:u w:val="single"/>
        </w:rPr>
        <w:t>(Insert corporation)</w:t>
      </w:r>
      <w:r w:rsidR="00B75995">
        <w:rPr>
          <w:rFonts w:asciiTheme="minorHAnsi" w:hAnsiTheme="minorHAnsi" w:cstheme="minorHAnsi"/>
          <w:sz w:val="24"/>
          <w:szCs w:val="24"/>
        </w:rPr>
        <w:t xml:space="preserve"> </w:t>
      </w:r>
      <w:r w:rsidR="009C63D2">
        <w:rPr>
          <w:rFonts w:asciiTheme="minorHAnsi" w:hAnsiTheme="minorHAnsi" w:cstheme="minorHAnsi"/>
          <w:sz w:val="24"/>
          <w:szCs w:val="24"/>
        </w:rPr>
        <w:t xml:space="preserve"> </w:t>
      </w:r>
      <w:r w:rsidRPr="00EA28A4">
        <w:rPr>
          <w:rFonts w:asciiTheme="minorHAnsi" w:hAnsiTheme="minorHAnsi" w:cstheme="minorHAnsi"/>
          <w:spacing w:val="-1"/>
          <w:sz w:val="24"/>
          <w:szCs w:val="24"/>
        </w:rPr>
        <w:t xml:space="preserve">the corporation described in and which executed the above instrument; that she/he knows the seal of said corporation; that the </w:t>
      </w:r>
      <w:r w:rsidRPr="00EA28A4">
        <w:rPr>
          <w:rFonts w:asciiTheme="minorHAnsi" w:hAnsiTheme="minorHAnsi" w:cstheme="minorHAnsi"/>
          <w:spacing w:val="-4"/>
          <w:sz w:val="24"/>
          <w:szCs w:val="24"/>
        </w:rPr>
        <w:t xml:space="preserve">seal affixed to such instrument is such corporate seal; that it was so affixed by order of the Board of Directors of said corporation; </w:t>
      </w:r>
      <w:r w:rsidRPr="00EA28A4">
        <w:rPr>
          <w:rFonts w:asciiTheme="minorHAnsi" w:hAnsiTheme="minorHAnsi" w:cstheme="minorHAnsi"/>
          <w:sz w:val="24"/>
          <w:szCs w:val="24"/>
        </w:rPr>
        <w:t>and that she/he signed her/his name thereto by like order.</w:t>
      </w:r>
    </w:p>
    <w:p w14:paraId="1EE7CB6F" w14:textId="77777777" w:rsidR="002C6A3B" w:rsidRDefault="002C6A3B" w:rsidP="00BB6266">
      <w:pPr>
        <w:adjustRightInd/>
        <w:spacing w:before="216" w:after="288" w:line="312" w:lineRule="auto"/>
        <w:rPr>
          <w:rFonts w:asciiTheme="minorHAnsi" w:hAnsiTheme="minorHAnsi" w:cstheme="minorHAnsi"/>
          <w:sz w:val="24"/>
          <w:szCs w:val="24"/>
        </w:rPr>
      </w:pPr>
    </w:p>
    <w:p w14:paraId="1F4F9E5B" w14:textId="385005A8" w:rsidR="00E2499B" w:rsidRDefault="003748A8" w:rsidP="00BB6266">
      <w:pPr>
        <w:adjustRightInd/>
        <w:spacing w:before="216" w:after="288" w:line="312" w:lineRule="auto"/>
        <w:rPr>
          <w:rFonts w:asciiTheme="minorHAnsi" w:hAnsiTheme="minorHAnsi" w:cstheme="minorHAnsi"/>
          <w:sz w:val="24"/>
          <w:szCs w:val="24"/>
        </w:rPr>
      </w:pPr>
      <w:r>
        <w:rPr>
          <w:rFonts w:asciiTheme="minorHAnsi" w:hAnsiTheme="minorHAnsi" w:cstheme="minorHAnsi"/>
          <w:sz w:val="24"/>
          <w:szCs w:val="24"/>
        </w:rPr>
        <w:t>Signature of Notary Public:</w:t>
      </w:r>
    </w:p>
    <w:p w14:paraId="38110B08" w14:textId="771E7A13" w:rsidR="008613B8" w:rsidRPr="00FE5C98" w:rsidRDefault="00FE5C98" w:rsidP="00FE5C98">
      <w:pPr>
        <w:adjustRightInd/>
        <w:spacing w:before="216" w:after="288" w:line="312" w:lineRule="auto"/>
        <w:rPr>
          <w:rFonts w:asciiTheme="minorHAnsi" w:hAnsiTheme="minorHAnsi" w:cstheme="minorHAnsi"/>
          <w:sz w:val="24"/>
          <w:szCs w:val="24"/>
        </w:rPr>
      </w:pPr>
      <w:r>
        <w:rPr>
          <w:rFonts w:asciiTheme="minorHAnsi" w:hAnsiTheme="minorHAnsi" w:cstheme="minorHAnsi"/>
          <w:sz w:val="24"/>
          <w:szCs w:val="24"/>
        </w:rPr>
        <w:t>Date Notary Public Commission Expires:</w:t>
      </w:r>
    </w:p>
    <w:p w14:paraId="38110B09" w14:textId="77777777" w:rsidR="008613B8" w:rsidRPr="00EA28A4" w:rsidRDefault="008613B8">
      <w:pPr>
        <w:adjustRightInd/>
        <w:spacing w:before="1620" w:line="319" w:lineRule="auto"/>
        <w:ind w:left="6840"/>
        <w:rPr>
          <w:rFonts w:asciiTheme="minorHAnsi" w:hAnsiTheme="minorHAnsi" w:cstheme="minorHAnsi"/>
          <w:i/>
          <w:iCs/>
          <w:sz w:val="24"/>
          <w:szCs w:val="24"/>
        </w:rPr>
      </w:pPr>
      <w:r w:rsidRPr="00EA28A4">
        <w:rPr>
          <w:rFonts w:asciiTheme="minorHAnsi" w:hAnsiTheme="minorHAnsi" w:cstheme="minorHAnsi"/>
          <w:i/>
          <w:iCs/>
          <w:sz w:val="24"/>
          <w:szCs w:val="24"/>
        </w:rPr>
        <w:t>(Seal of Notary Public)</w:t>
      </w:r>
    </w:p>
    <w:p w14:paraId="38110B0A" w14:textId="77777777" w:rsidR="008613B8" w:rsidRPr="00EA28A4" w:rsidRDefault="008613B8">
      <w:pPr>
        <w:widowControl/>
        <w:rPr>
          <w:rFonts w:asciiTheme="minorHAnsi" w:hAnsiTheme="minorHAnsi" w:cstheme="minorHAnsi"/>
          <w:sz w:val="24"/>
          <w:szCs w:val="24"/>
        </w:rPr>
        <w:sectPr w:rsidR="008613B8" w:rsidRPr="00EA28A4" w:rsidSect="00C9263B">
          <w:headerReference w:type="even" r:id="rId20"/>
          <w:headerReference w:type="default" r:id="rId21"/>
          <w:footerReference w:type="even" r:id="rId22"/>
          <w:footerReference w:type="default" r:id="rId23"/>
          <w:pgSz w:w="12240" w:h="15840"/>
          <w:pgMar w:top="1440" w:right="1440" w:bottom="1440" w:left="1440" w:header="0" w:footer="360" w:gutter="0"/>
          <w:cols w:space="720"/>
          <w:noEndnote/>
          <w:docGrid w:linePitch="272"/>
        </w:sectPr>
      </w:pPr>
    </w:p>
    <w:p w14:paraId="6957536C" w14:textId="77777777" w:rsidR="001A3133" w:rsidRDefault="001A3133" w:rsidP="001A3133">
      <w:pPr>
        <w:keepNext/>
        <w:keepLines/>
        <w:adjustRightInd/>
        <w:rPr>
          <w:b/>
          <w:bCs/>
          <w:spacing w:val="-5"/>
          <w:sz w:val="40"/>
          <w:szCs w:val="40"/>
        </w:rPr>
      </w:pPr>
      <w:r w:rsidRPr="00501246">
        <w:rPr>
          <w:b/>
          <w:bCs/>
          <w:spacing w:val="-5"/>
          <w:sz w:val="40"/>
          <w:szCs w:val="40"/>
        </w:rPr>
        <w:lastRenderedPageBreak/>
        <w:t xml:space="preserve">Trust Fund Schedule </w:t>
      </w:r>
      <w:r>
        <w:rPr>
          <w:b/>
          <w:bCs/>
          <w:spacing w:val="-5"/>
          <w:sz w:val="40"/>
          <w:szCs w:val="40"/>
        </w:rPr>
        <w:t>A</w:t>
      </w:r>
    </w:p>
    <w:p w14:paraId="350E045F" w14:textId="77777777" w:rsidR="001A3133" w:rsidRPr="00501246" w:rsidRDefault="001A3133" w:rsidP="001A3133">
      <w:pPr>
        <w:keepNext/>
        <w:keepLines/>
        <w:adjustRightInd/>
        <w:rPr>
          <w:b/>
          <w:bCs/>
          <w:spacing w:val="-5"/>
          <w:sz w:val="40"/>
          <w:szCs w:val="40"/>
        </w:rPr>
      </w:pPr>
    </w:p>
    <w:p w14:paraId="16A3C246" w14:textId="77777777" w:rsidR="00A24C81" w:rsidRDefault="00A24C81">
      <w:pPr>
        <w:adjustRightInd/>
        <w:ind w:left="1800"/>
        <w:rPr>
          <w:rFonts w:asciiTheme="minorHAnsi" w:hAnsiTheme="minorHAnsi" w:cstheme="minorHAnsi"/>
          <w:i/>
          <w:iCs/>
          <w:sz w:val="24"/>
          <w:szCs w:val="24"/>
        </w:rPr>
      </w:pPr>
    </w:p>
    <w:p w14:paraId="283449CB" w14:textId="77777777" w:rsidR="003D7C1C" w:rsidRDefault="003D7C1C">
      <w:pPr>
        <w:adjustRightInd/>
        <w:ind w:left="1800"/>
        <w:rPr>
          <w:rFonts w:asciiTheme="minorHAnsi" w:hAnsiTheme="minorHAnsi" w:cstheme="minorHAnsi"/>
          <w:i/>
          <w:iCs/>
          <w:sz w:val="24"/>
          <w:szCs w:val="24"/>
        </w:rPr>
      </w:pPr>
    </w:p>
    <w:p w14:paraId="38110B0C" w14:textId="11C40659" w:rsidR="008613B8" w:rsidRPr="00EA28A4" w:rsidRDefault="008613B8">
      <w:pPr>
        <w:adjustRightInd/>
        <w:ind w:left="1800"/>
        <w:rPr>
          <w:rFonts w:asciiTheme="minorHAnsi" w:hAnsiTheme="minorHAnsi" w:cstheme="minorHAnsi"/>
          <w:i/>
          <w:iCs/>
          <w:sz w:val="24"/>
          <w:szCs w:val="24"/>
        </w:rPr>
      </w:pPr>
      <w:r w:rsidRPr="00EA28A4">
        <w:rPr>
          <w:rFonts w:asciiTheme="minorHAnsi" w:hAnsiTheme="minorHAnsi" w:cstheme="minorHAnsi"/>
          <w:i/>
          <w:iCs/>
          <w:sz w:val="24"/>
          <w:szCs w:val="24"/>
        </w:rPr>
        <w:t>(EPA Identification Number)</w:t>
      </w:r>
    </w:p>
    <w:p w14:paraId="38110B0D" w14:textId="666D624B" w:rsidR="008613B8" w:rsidRPr="00EA28A4" w:rsidRDefault="003D7C1C">
      <w:pPr>
        <w:tabs>
          <w:tab w:val="left" w:leader="underscore" w:pos="6131"/>
        </w:tabs>
        <w:adjustRightInd/>
        <w:spacing w:before="252"/>
        <w:ind w:left="2304" w:hanging="2304"/>
        <w:rPr>
          <w:rFonts w:asciiTheme="minorHAnsi" w:hAnsiTheme="minorHAnsi" w:cstheme="minorHAnsi"/>
          <w:i/>
          <w:iCs/>
          <w:sz w:val="24"/>
          <w:szCs w:val="24"/>
        </w:rPr>
      </w:pPr>
      <w:r>
        <w:rPr>
          <w:rFonts w:asciiTheme="minorHAnsi" w:hAnsiTheme="minorHAnsi" w:cstheme="minorHAnsi"/>
          <w:i/>
          <w:iCs/>
          <w:sz w:val="24"/>
          <w:szCs w:val="24"/>
        </w:rPr>
        <w:tab/>
      </w:r>
      <w:r w:rsidRPr="00EA28A4">
        <w:rPr>
          <w:rFonts w:asciiTheme="minorHAnsi" w:hAnsiTheme="minorHAnsi" w:cstheme="minorHAnsi"/>
          <w:i/>
          <w:iCs/>
          <w:sz w:val="24"/>
          <w:szCs w:val="24"/>
        </w:rPr>
        <w:t xml:space="preserve"> </w:t>
      </w:r>
      <w:r w:rsidR="008613B8" w:rsidRPr="00EA28A4">
        <w:rPr>
          <w:rFonts w:asciiTheme="minorHAnsi" w:hAnsiTheme="minorHAnsi" w:cstheme="minorHAnsi"/>
          <w:i/>
          <w:iCs/>
          <w:sz w:val="24"/>
          <w:szCs w:val="24"/>
        </w:rPr>
        <w:t>(Facility Name)</w:t>
      </w:r>
    </w:p>
    <w:p w14:paraId="38110B0E" w14:textId="30227106" w:rsidR="008613B8" w:rsidRPr="00EA28A4" w:rsidRDefault="003D7C1C">
      <w:pPr>
        <w:tabs>
          <w:tab w:val="left" w:leader="underscore" w:pos="6131"/>
        </w:tabs>
        <w:adjustRightInd/>
        <w:spacing w:before="252"/>
        <w:ind w:left="2304" w:hanging="2304"/>
        <w:rPr>
          <w:rFonts w:asciiTheme="minorHAnsi" w:hAnsiTheme="minorHAnsi" w:cstheme="minorHAnsi"/>
          <w:i/>
          <w:iCs/>
          <w:sz w:val="24"/>
          <w:szCs w:val="24"/>
        </w:rPr>
      </w:pPr>
      <w:r>
        <w:rPr>
          <w:rFonts w:asciiTheme="minorHAnsi" w:hAnsiTheme="minorHAnsi" w:cstheme="minorHAnsi"/>
          <w:i/>
          <w:iCs/>
          <w:sz w:val="24"/>
          <w:szCs w:val="24"/>
        </w:rPr>
        <w:tab/>
      </w:r>
      <w:r w:rsidRPr="00EA28A4">
        <w:rPr>
          <w:rFonts w:asciiTheme="minorHAnsi" w:hAnsiTheme="minorHAnsi" w:cstheme="minorHAnsi"/>
          <w:i/>
          <w:iCs/>
          <w:sz w:val="24"/>
          <w:szCs w:val="24"/>
        </w:rPr>
        <w:t xml:space="preserve"> </w:t>
      </w:r>
      <w:r w:rsidR="008613B8" w:rsidRPr="00EA28A4">
        <w:rPr>
          <w:rFonts w:asciiTheme="minorHAnsi" w:hAnsiTheme="minorHAnsi" w:cstheme="minorHAnsi"/>
          <w:i/>
          <w:iCs/>
          <w:sz w:val="24"/>
          <w:szCs w:val="24"/>
        </w:rPr>
        <w:t>(Street Name)</w:t>
      </w:r>
    </w:p>
    <w:p w14:paraId="38110B0F" w14:textId="53421DA6" w:rsidR="008613B8" w:rsidRPr="00EA28A4" w:rsidRDefault="003D7C1C">
      <w:pPr>
        <w:tabs>
          <w:tab w:val="left" w:leader="underscore" w:pos="6131"/>
        </w:tabs>
        <w:adjustRightInd/>
        <w:spacing w:before="252" w:after="360"/>
        <w:ind w:left="2304" w:hanging="2304"/>
        <w:rPr>
          <w:rFonts w:asciiTheme="minorHAnsi" w:hAnsiTheme="minorHAnsi" w:cstheme="minorHAnsi"/>
          <w:i/>
          <w:iCs/>
          <w:sz w:val="24"/>
          <w:szCs w:val="24"/>
        </w:rPr>
      </w:pPr>
      <w:r>
        <w:rPr>
          <w:rFonts w:asciiTheme="minorHAnsi" w:hAnsiTheme="minorHAnsi" w:cstheme="minorHAnsi"/>
          <w:i/>
          <w:iCs/>
          <w:sz w:val="24"/>
          <w:szCs w:val="24"/>
        </w:rPr>
        <w:tab/>
      </w:r>
      <w:r w:rsidRPr="00EA28A4">
        <w:rPr>
          <w:rFonts w:asciiTheme="minorHAnsi" w:hAnsiTheme="minorHAnsi" w:cstheme="minorHAnsi"/>
          <w:i/>
          <w:iCs/>
          <w:sz w:val="24"/>
          <w:szCs w:val="24"/>
        </w:rPr>
        <w:t xml:space="preserve"> </w:t>
      </w:r>
      <w:r w:rsidR="008613B8" w:rsidRPr="00EA28A4">
        <w:rPr>
          <w:rFonts w:asciiTheme="minorHAnsi" w:hAnsiTheme="minorHAnsi" w:cstheme="minorHAnsi"/>
          <w:i/>
          <w:iCs/>
          <w:sz w:val="24"/>
          <w:szCs w:val="24"/>
        </w:rPr>
        <w:t>(City, State, Zip)</w:t>
      </w:r>
    </w:p>
    <w:p w14:paraId="38110B11" w14:textId="77777777" w:rsidR="008613B8" w:rsidRDefault="008613B8">
      <w:pPr>
        <w:adjustRightInd/>
        <w:spacing w:line="264" w:lineRule="auto"/>
        <w:ind w:left="2016"/>
        <w:rPr>
          <w:rFonts w:asciiTheme="minorHAnsi" w:hAnsiTheme="minorHAnsi" w:cstheme="minorHAnsi"/>
          <w:i/>
          <w:iCs/>
          <w:sz w:val="24"/>
          <w:szCs w:val="24"/>
        </w:rPr>
      </w:pPr>
      <w:r w:rsidRPr="00EA28A4">
        <w:rPr>
          <w:rFonts w:asciiTheme="minorHAnsi" w:hAnsiTheme="minorHAnsi" w:cstheme="minorHAnsi"/>
          <w:i/>
          <w:iCs/>
          <w:sz w:val="24"/>
          <w:szCs w:val="24"/>
        </w:rPr>
        <w:t>(Closure Cost Estimate)</w:t>
      </w:r>
    </w:p>
    <w:p w14:paraId="17462F28" w14:textId="77777777" w:rsidR="00DE2CD4" w:rsidRPr="00EA28A4" w:rsidRDefault="00DE2CD4">
      <w:pPr>
        <w:adjustRightInd/>
        <w:spacing w:line="264" w:lineRule="auto"/>
        <w:ind w:left="2016"/>
        <w:rPr>
          <w:rFonts w:asciiTheme="minorHAnsi" w:hAnsiTheme="minorHAnsi" w:cstheme="minorHAnsi"/>
          <w:i/>
          <w:iCs/>
          <w:sz w:val="24"/>
          <w:szCs w:val="24"/>
        </w:rPr>
      </w:pPr>
    </w:p>
    <w:p w14:paraId="38110B13" w14:textId="041CA2D9" w:rsidR="008613B8" w:rsidRDefault="008613B8">
      <w:pPr>
        <w:adjustRightInd/>
        <w:spacing w:line="290" w:lineRule="auto"/>
        <w:ind w:left="1872"/>
        <w:rPr>
          <w:rFonts w:asciiTheme="minorHAnsi" w:hAnsiTheme="minorHAnsi" w:cstheme="minorHAnsi"/>
          <w:i/>
          <w:iCs/>
          <w:sz w:val="24"/>
          <w:szCs w:val="24"/>
        </w:rPr>
      </w:pPr>
      <w:r w:rsidRPr="00EA28A4">
        <w:rPr>
          <w:rFonts w:asciiTheme="minorHAnsi" w:hAnsiTheme="minorHAnsi" w:cstheme="minorHAnsi"/>
          <w:i/>
          <w:iCs/>
          <w:sz w:val="24"/>
          <w:szCs w:val="24"/>
        </w:rPr>
        <w:t>(</w:t>
      </w:r>
      <w:proofErr w:type="spellStart"/>
      <w:r w:rsidRPr="00EA28A4">
        <w:rPr>
          <w:rFonts w:asciiTheme="minorHAnsi" w:hAnsiTheme="minorHAnsi" w:cstheme="minorHAnsi"/>
          <w:i/>
          <w:iCs/>
          <w:sz w:val="24"/>
          <w:szCs w:val="24"/>
        </w:rPr>
        <w:t>Postcloure</w:t>
      </w:r>
      <w:proofErr w:type="spellEnd"/>
      <w:r w:rsidRPr="00EA28A4">
        <w:rPr>
          <w:rFonts w:asciiTheme="minorHAnsi" w:hAnsiTheme="minorHAnsi" w:cstheme="minorHAnsi"/>
          <w:i/>
          <w:iCs/>
          <w:sz w:val="24"/>
          <w:szCs w:val="24"/>
        </w:rPr>
        <w:t xml:space="preserve"> Cost Estimate)</w:t>
      </w:r>
    </w:p>
    <w:p w14:paraId="32B0F7CA" w14:textId="40E326F5" w:rsidR="00456084" w:rsidRDefault="00456084" w:rsidP="00456084">
      <w:pPr>
        <w:tabs>
          <w:tab w:val="left" w:pos="2364"/>
        </w:tabs>
        <w:adjustRightInd/>
        <w:spacing w:line="290" w:lineRule="auto"/>
        <w:ind w:left="1872"/>
        <w:rPr>
          <w:rFonts w:asciiTheme="minorHAnsi" w:hAnsiTheme="minorHAnsi" w:cstheme="minorHAnsi"/>
          <w:i/>
          <w:iCs/>
          <w:sz w:val="24"/>
          <w:szCs w:val="24"/>
        </w:rPr>
      </w:pPr>
      <w:r>
        <w:rPr>
          <w:rFonts w:asciiTheme="minorHAnsi" w:hAnsiTheme="minorHAnsi" w:cstheme="minorHAnsi"/>
          <w:i/>
          <w:iCs/>
          <w:sz w:val="24"/>
          <w:szCs w:val="24"/>
        </w:rPr>
        <w:tab/>
      </w:r>
    </w:p>
    <w:p w14:paraId="655A5F4A" w14:textId="77777777" w:rsidR="00456084" w:rsidRDefault="00456084">
      <w:pPr>
        <w:widowControl/>
        <w:autoSpaceDE/>
        <w:autoSpaceDN/>
        <w:adjustRightInd/>
        <w:spacing w:after="160" w:line="259" w:lineRule="auto"/>
        <w:rPr>
          <w:rFonts w:asciiTheme="minorHAnsi" w:hAnsiTheme="minorHAnsi" w:cstheme="minorHAnsi"/>
          <w:i/>
          <w:iCs/>
          <w:sz w:val="24"/>
          <w:szCs w:val="24"/>
        </w:rPr>
      </w:pPr>
      <w:r>
        <w:rPr>
          <w:rFonts w:asciiTheme="minorHAnsi" w:hAnsiTheme="minorHAnsi" w:cstheme="minorHAnsi"/>
          <w:i/>
          <w:iCs/>
          <w:sz w:val="24"/>
          <w:szCs w:val="24"/>
        </w:rPr>
        <w:br w:type="page"/>
      </w:r>
    </w:p>
    <w:p w14:paraId="03DFEF12" w14:textId="161BF50D" w:rsidR="00C9263B" w:rsidRDefault="00251DDA" w:rsidP="00251DDA">
      <w:pPr>
        <w:keepNext/>
        <w:keepLines/>
        <w:adjustRightInd/>
        <w:rPr>
          <w:b/>
          <w:bCs/>
          <w:spacing w:val="-5"/>
          <w:sz w:val="40"/>
          <w:szCs w:val="40"/>
        </w:rPr>
      </w:pPr>
      <w:r w:rsidRPr="00251DDA">
        <w:rPr>
          <w:b/>
          <w:bCs/>
          <w:spacing w:val="-5"/>
          <w:sz w:val="40"/>
          <w:szCs w:val="40"/>
        </w:rPr>
        <w:lastRenderedPageBreak/>
        <w:t>Trust Fund Schedule B</w:t>
      </w:r>
    </w:p>
    <w:p w14:paraId="667A1131" w14:textId="77777777" w:rsidR="00251DDA" w:rsidRPr="00251DDA" w:rsidRDefault="00251DDA" w:rsidP="00251DDA">
      <w:pPr>
        <w:keepNext/>
        <w:keepLines/>
        <w:adjustRightInd/>
        <w:rPr>
          <w:b/>
          <w:bCs/>
          <w:spacing w:val="-5"/>
          <w:sz w:val="40"/>
          <w:szCs w:val="40"/>
        </w:rPr>
      </w:pPr>
    </w:p>
    <w:p w14:paraId="38110B15" w14:textId="77777777" w:rsidR="008613B8" w:rsidRPr="00773FCF" w:rsidRDefault="008613B8" w:rsidP="00501246">
      <w:pPr>
        <w:adjustRightInd/>
        <w:spacing w:line="297" w:lineRule="auto"/>
        <w:rPr>
          <w:rFonts w:asciiTheme="minorHAnsi" w:hAnsiTheme="minorHAnsi" w:cstheme="minorHAnsi"/>
          <w:sz w:val="24"/>
          <w:szCs w:val="24"/>
        </w:rPr>
        <w:sectPr w:rsidR="008613B8" w:rsidRPr="00773FCF" w:rsidSect="00C9263B">
          <w:headerReference w:type="even" r:id="rId24"/>
          <w:headerReference w:type="default" r:id="rId25"/>
          <w:footerReference w:type="even" r:id="rId26"/>
          <w:footerReference w:type="default" r:id="rId27"/>
          <w:pgSz w:w="12240" w:h="15840"/>
          <w:pgMar w:top="1440" w:right="1440" w:bottom="1440" w:left="1440" w:header="129" w:footer="0" w:gutter="0"/>
          <w:cols w:space="720"/>
          <w:noEndnote/>
        </w:sectPr>
      </w:pPr>
      <w:r w:rsidRPr="00EA28A4">
        <w:rPr>
          <w:rFonts w:asciiTheme="minorHAnsi" w:hAnsiTheme="minorHAnsi" w:cstheme="minorHAnsi"/>
          <w:spacing w:val="-1"/>
          <w:sz w:val="24"/>
          <w:szCs w:val="24"/>
        </w:rPr>
        <w:t>The fund consists of $</w:t>
      </w:r>
      <w:r w:rsidR="00501246" w:rsidRPr="00EA28A4">
        <w:rPr>
          <w:rFonts w:asciiTheme="minorHAnsi" w:hAnsiTheme="minorHAnsi" w:cstheme="minorHAnsi"/>
          <w:spacing w:val="-1"/>
          <w:sz w:val="24"/>
          <w:szCs w:val="24"/>
        </w:rPr>
        <w:t xml:space="preserve">  </w:t>
      </w:r>
      <w:r w:rsidR="00501246" w:rsidRPr="00773FCF">
        <w:rPr>
          <w:rFonts w:asciiTheme="minorHAnsi" w:hAnsiTheme="minorHAnsi" w:cstheme="minorHAnsi"/>
          <w:spacing w:val="-1"/>
        </w:rPr>
        <w:t xml:space="preserve">                                                                                      </w:t>
      </w:r>
    </w:p>
    <w:p w14:paraId="1152FF52" w14:textId="77777777" w:rsidR="00EE7358" w:rsidRDefault="00EE7358">
      <w:pPr>
        <w:widowControl/>
        <w:autoSpaceDE/>
        <w:autoSpaceDN/>
        <w:adjustRightInd/>
        <w:spacing w:after="160" w:line="259" w:lineRule="auto"/>
        <w:rPr>
          <w:rFonts w:asciiTheme="minorHAnsi" w:hAnsiTheme="minorHAnsi" w:cstheme="minorHAnsi"/>
          <w:b/>
          <w:bCs/>
          <w:sz w:val="40"/>
          <w:szCs w:val="40"/>
        </w:rPr>
      </w:pPr>
      <w:r>
        <w:rPr>
          <w:rFonts w:asciiTheme="minorHAnsi" w:hAnsiTheme="minorHAnsi" w:cstheme="minorHAnsi"/>
          <w:b/>
          <w:bCs/>
          <w:sz w:val="40"/>
          <w:szCs w:val="40"/>
        </w:rPr>
        <w:br w:type="page"/>
      </w:r>
    </w:p>
    <w:p w14:paraId="38110B16" w14:textId="07D4FF4E" w:rsidR="008613B8" w:rsidRPr="00773FCF" w:rsidRDefault="008613B8" w:rsidP="00251DDA">
      <w:pPr>
        <w:adjustRightInd/>
        <w:spacing w:before="36" w:after="360" w:line="266" w:lineRule="auto"/>
        <w:rPr>
          <w:rFonts w:asciiTheme="minorHAnsi" w:hAnsiTheme="minorHAnsi" w:cstheme="minorHAnsi"/>
          <w:b/>
          <w:bCs/>
          <w:sz w:val="40"/>
          <w:szCs w:val="40"/>
        </w:rPr>
      </w:pPr>
      <w:r w:rsidRPr="00773FCF">
        <w:rPr>
          <w:rFonts w:asciiTheme="minorHAnsi" w:hAnsiTheme="minorHAnsi" w:cstheme="minorHAnsi"/>
          <w:b/>
          <w:bCs/>
          <w:sz w:val="40"/>
          <w:szCs w:val="40"/>
        </w:rPr>
        <w:lastRenderedPageBreak/>
        <w:t>Trust Fund Exhibit A</w:t>
      </w:r>
    </w:p>
    <w:p w14:paraId="38110B18" w14:textId="77777777" w:rsidR="008613B8" w:rsidRPr="00EA28A4" w:rsidRDefault="008613B8">
      <w:pPr>
        <w:adjustRightInd/>
        <w:spacing w:line="321" w:lineRule="auto"/>
        <w:rPr>
          <w:rFonts w:asciiTheme="minorHAnsi" w:hAnsiTheme="minorHAnsi" w:cstheme="minorHAnsi"/>
          <w:spacing w:val="-1"/>
          <w:sz w:val="24"/>
          <w:szCs w:val="24"/>
        </w:rPr>
      </w:pPr>
      <w:r w:rsidRPr="00EA28A4">
        <w:rPr>
          <w:rFonts w:asciiTheme="minorHAnsi" w:hAnsiTheme="minorHAnsi" w:cstheme="minorHAnsi"/>
          <w:spacing w:val="-1"/>
          <w:sz w:val="24"/>
          <w:szCs w:val="24"/>
        </w:rPr>
        <w:t xml:space="preserve">The following is a list of all </w:t>
      </w:r>
      <w:proofErr w:type="gramStart"/>
      <w:r w:rsidRPr="00EA28A4">
        <w:rPr>
          <w:rFonts w:asciiTheme="minorHAnsi" w:hAnsiTheme="minorHAnsi" w:cstheme="minorHAnsi"/>
          <w:spacing w:val="-1"/>
          <w:sz w:val="24"/>
          <w:szCs w:val="24"/>
        </w:rPr>
        <w:t>persons</w:t>
      </w:r>
      <w:proofErr w:type="gramEnd"/>
      <w:r w:rsidRPr="00EA28A4">
        <w:rPr>
          <w:rFonts w:asciiTheme="minorHAnsi" w:hAnsiTheme="minorHAnsi" w:cstheme="minorHAnsi"/>
          <w:spacing w:val="-1"/>
          <w:sz w:val="24"/>
          <w:szCs w:val="24"/>
        </w:rPr>
        <w:t xml:space="preserve"> who are authorized by the Grantor to give orders, requests and instructions to the Trustee:</w:t>
      </w:r>
    </w:p>
    <w:sectPr w:rsidR="008613B8" w:rsidRPr="00EA28A4" w:rsidSect="00C9263B">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40" w:right="1440" w:bottom="1440" w:left="1440" w:header="0" w:footer="130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CE26" w14:textId="77777777" w:rsidR="007E2C58" w:rsidRDefault="007E2C58">
      <w:r>
        <w:separator/>
      </w:r>
    </w:p>
  </w:endnote>
  <w:endnote w:type="continuationSeparator" w:id="0">
    <w:p w14:paraId="32141DAE" w14:textId="77777777" w:rsidR="007E2C58" w:rsidRDefault="007E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37" w14:textId="77777777" w:rsidR="008613B8" w:rsidRDefault="009A5FE1">
    <w:pPr>
      <w:adjustRightInd/>
      <w:rPr>
        <w:sz w:val="16"/>
        <w:szCs w:val="16"/>
      </w:rPr>
    </w:pPr>
    <w:r>
      <w:rPr>
        <w:noProof/>
      </w:rPr>
      <mc:AlternateContent>
        <mc:Choice Requires="wps">
          <w:drawing>
            <wp:anchor distT="0" distB="0" distL="63500" distR="63500" simplePos="0" relativeHeight="251659264" behindDoc="0" locked="0" layoutInCell="0" allowOverlap="1" wp14:anchorId="38110B5F" wp14:editId="38110B60">
              <wp:simplePos x="0" y="0"/>
              <wp:positionH relativeFrom="page">
                <wp:posOffset>678180</wp:posOffset>
              </wp:positionH>
              <wp:positionV relativeFrom="paragraph">
                <wp:posOffset>0</wp:posOffset>
              </wp:positionV>
              <wp:extent cx="6416040" cy="187325"/>
              <wp:effectExtent l="0" t="0" r="0" b="0"/>
              <wp:wrapSquare wrapText="bothSides"/>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187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10B7D" w14:textId="77777777" w:rsidR="008613B8" w:rsidRDefault="008613B8">
                          <w:pPr>
                            <w:keepNext/>
                            <w:keepLines/>
                            <w:adjustRightInd/>
                            <w:ind w:left="360"/>
                            <w:rPr>
                              <w:spacing w:val="-3"/>
                            </w:rPr>
                          </w:pPr>
                          <w:r>
                            <w:rPr>
                              <w:spacing w:val="-3"/>
                            </w:rPr>
                            <w:t>DEP-6035A, effective 2/10/94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10B5F" id="_x0000_t202" coordsize="21600,21600" o:spt="202" path="m,l,21600r21600,l21600,xe">
              <v:stroke joinstyle="miter"/>
              <v:path gradientshapeok="t" o:connecttype="rect"/>
            </v:shapetype>
            <v:shape id="Text Box 1" o:spid="_x0000_s1026" type="#_x0000_t202" style="position:absolute;margin-left:53.4pt;margin-top:0;width:505.2pt;height:14.75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" o:allowincell="f" stroked="f">
              <v:fill opacity="0"/>
              <v:textbox inset="0,0,0,0">
                <w:txbxContent>
                  <w:p w14:paraId="38110B7D" w14:textId="77777777" w:rsidR="008613B8" w:rsidRDefault="008613B8">
                    <w:pPr>
                      <w:keepNext/>
                      <w:keepLines/>
                      <w:adjustRightInd/>
                      <w:ind w:left="360"/>
                      <w:rPr>
                        <w:spacing w:val="-3"/>
                      </w:rPr>
                    </w:pPr>
                    <w:r>
                      <w:rPr>
                        <w:spacing w:val="-3"/>
                      </w:rPr>
                      <w:t>DEP-6035A, effective 2/10/94</w:t>
                    </w:r>
                  </w:p>
                </w:txbxContent>
              </v:textbox>
              <w10:wrap type="square" anchorx="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52" w14:textId="77777777" w:rsidR="008613B8" w:rsidRDefault="008613B8">
    <w:pPr>
      <w:widowControl/>
      <w:rPr>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5B" w14:textId="77777777" w:rsidR="008613B8" w:rsidRDefault="009A5FE1">
    <w:pPr>
      <w:adjustRightInd/>
      <w:rPr>
        <w:sz w:val="16"/>
        <w:szCs w:val="16"/>
      </w:rPr>
    </w:pPr>
    <w:r>
      <w:rPr>
        <w:noProof/>
      </w:rPr>
      <mc:AlternateContent>
        <mc:Choice Requires="wps">
          <w:drawing>
            <wp:anchor distT="0" distB="0" distL="63500" distR="63500" simplePos="0" relativeHeight="251683840" behindDoc="0" locked="0" layoutInCell="0" allowOverlap="1" wp14:anchorId="38110B77" wp14:editId="38110B78">
              <wp:simplePos x="0" y="0"/>
              <wp:positionH relativeFrom="page">
                <wp:posOffset>701040</wp:posOffset>
              </wp:positionH>
              <wp:positionV relativeFrom="paragraph">
                <wp:posOffset>0</wp:posOffset>
              </wp:positionV>
              <wp:extent cx="6367145" cy="195580"/>
              <wp:effectExtent l="0" t="0" r="0" b="0"/>
              <wp:wrapSquare wrapText="bothSides"/>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19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10B89" w14:textId="77777777" w:rsidR="008613B8" w:rsidRDefault="008613B8">
                          <w:pPr>
                            <w:keepNext/>
                            <w:keepLines/>
                            <w:adjustRightInd/>
                            <w:ind w:left="2808"/>
                            <w:rPr>
                              <w:i/>
                              <w:iCs/>
                            </w:rPr>
                          </w:pPr>
                          <w:r>
                            <w:rPr>
                              <w:i/>
                              <w:iCs/>
                            </w:rPr>
                            <w:t>(Note: Use of this form is required by 401 KAR 34:080)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10B77" id="_x0000_t202" coordsize="21600,21600" o:spt="202" path="m,l,21600r21600,l21600,xe">
              <v:stroke joinstyle="miter"/>
              <v:path gradientshapeok="t" o:connecttype="rect"/>
            </v:shapetype>
            <v:shape id="Text Box 13" o:spid="_x0000_s1030" type="#_x0000_t202" style="position:absolute;margin-left:55.2pt;margin-top:0;width:501.35pt;height:15.4pt;z-index:25168384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" o:allowincell="f" stroked="f">
              <v:fill opacity="0"/>
              <v:textbox inset="0,0,0,0">
                <w:txbxContent>
                  <w:p w14:paraId="38110B89" w14:textId="77777777" w:rsidR="008613B8" w:rsidRDefault="008613B8">
                    <w:pPr>
                      <w:keepNext/>
                      <w:keepLines/>
                      <w:adjustRightInd/>
                      <w:ind w:left="2808"/>
                      <w:rPr>
                        <w:i/>
                        <w:iCs/>
                      </w:rPr>
                    </w:pPr>
                    <w:r>
                      <w:rPr>
                        <w:i/>
                        <w:iCs/>
                      </w:rPr>
                      <w:t>(Note: Use of this form is required by 401 KAR 34:080)</w:t>
                    </w:r>
                  </w:p>
                </w:txbxContent>
              </v:textbox>
              <w10:wrap type="square" anchorx="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5C" w14:textId="77777777" w:rsidR="008613B8" w:rsidRDefault="009A5FE1">
    <w:pPr>
      <w:adjustRightInd/>
      <w:rPr>
        <w:sz w:val="16"/>
        <w:szCs w:val="16"/>
      </w:rPr>
    </w:pPr>
    <w:r>
      <w:rPr>
        <w:noProof/>
      </w:rPr>
      <mc:AlternateContent>
        <mc:Choice Requires="wps">
          <w:drawing>
            <wp:anchor distT="0" distB="0" distL="63500" distR="63500" simplePos="0" relativeHeight="251685888" behindDoc="0" locked="0" layoutInCell="0" allowOverlap="1" wp14:anchorId="38110B79" wp14:editId="38110B7A">
              <wp:simplePos x="0" y="0"/>
              <wp:positionH relativeFrom="page">
                <wp:posOffset>701040</wp:posOffset>
              </wp:positionH>
              <wp:positionV relativeFrom="paragraph">
                <wp:posOffset>0</wp:posOffset>
              </wp:positionV>
              <wp:extent cx="6367145" cy="195580"/>
              <wp:effectExtent l="0" t="0" r="0" b="0"/>
              <wp:wrapSquare wrapText="bothSides"/>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19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10B8A" w14:textId="77777777" w:rsidR="008613B8" w:rsidRDefault="008613B8">
                          <w:pPr>
                            <w:keepNext/>
                            <w:keepLines/>
                            <w:adjustRightInd/>
                            <w:ind w:left="2808"/>
                            <w:rPr>
                              <w:i/>
                              <w:iCs/>
                            </w:rPr>
                          </w:pPr>
                          <w:r>
                            <w:rPr>
                              <w:i/>
                              <w:iCs/>
                            </w:rPr>
                            <w:t>(Note: Use of this form is required by 401 KAR 34:080)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10B79" id="_x0000_t202" coordsize="21600,21600" o:spt="202" path="m,l,21600r21600,l21600,xe">
              <v:stroke joinstyle="miter"/>
              <v:path gradientshapeok="t" o:connecttype="rect"/>
            </v:shapetype>
            <v:shape id="Text Box 14" o:spid="_x0000_s1031" type="#_x0000_t202" style="position:absolute;margin-left:55.2pt;margin-top:0;width:501.35pt;height:15.4pt;z-index:25168588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" o:allowincell="f" stroked="f">
              <v:fill opacity="0"/>
              <v:textbox inset="0,0,0,0">
                <w:txbxContent>
                  <w:p w14:paraId="38110B8A" w14:textId="77777777" w:rsidR="008613B8" w:rsidRDefault="008613B8">
                    <w:pPr>
                      <w:keepNext/>
                      <w:keepLines/>
                      <w:adjustRightInd/>
                      <w:ind w:left="2808"/>
                      <w:rPr>
                        <w:i/>
                        <w:iCs/>
                      </w:rPr>
                    </w:pPr>
                    <w:r>
                      <w:rPr>
                        <w:i/>
                        <w:iCs/>
                      </w:rPr>
                      <w:t>(Note: Use of this form is required by 401 KAR 34:080)</w:t>
                    </w:r>
                  </w:p>
                </w:txbxContent>
              </v:textbox>
              <w10:wrap type="square" anchorx="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5E" w14:textId="77777777" w:rsidR="008613B8" w:rsidRDefault="009A5FE1">
    <w:pPr>
      <w:adjustRightInd/>
      <w:rPr>
        <w:sz w:val="16"/>
        <w:szCs w:val="16"/>
      </w:rPr>
    </w:pPr>
    <w:r>
      <w:rPr>
        <w:noProof/>
      </w:rPr>
      <mc:AlternateContent>
        <mc:Choice Requires="wps">
          <w:drawing>
            <wp:anchor distT="0" distB="0" distL="63500" distR="63500" simplePos="0" relativeHeight="251687936" behindDoc="0" locked="0" layoutInCell="0" allowOverlap="1" wp14:anchorId="38110B7B" wp14:editId="38110B7C">
              <wp:simplePos x="0" y="0"/>
              <wp:positionH relativeFrom="page">
                <wp:posOffset>701040</wp:posOffset>
              </wp:positionH>
              <wp:positionV relativeFrom="paragraph">
                <wp:posOffset>0</wp:posOffset>
              </wp:positionV>
              <wp:extent cx="6367145" cy="195580"/>
              <wp:effectExtent l="0" t="0" r="0" b="0"/>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19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10B8B" w14:textId="77777777" w:rsidR="008613B8" w:rsidRDefault="008613B8">
                          <w:pPr>
                            <w:keepNext/>
                            <w:keepLines/>
                            <w:adjustRightInd/>
                            <w:ind w:left="2808"/>
                            <w:rPr>
                              <w:i/>
                              <w:iCs/>
                            </w:rPr>
                          </w:pPr>
                          <w:r>
                            <w:rPr>
                              <w:i/>
                              <w:iCs/>
                            </w:rPr>
                            <w:t>(Note: Use of this form is required by 401 KAR 34:080)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10B7B" id="_x0000_t202" coordsize="21600,21600" o:spt="202" path="m,l,21600r21600,l21600,xe">
              <v:stroke joinstyle="miter"/>
              <v:path gradientshapeok="t" o:connecttype="rect"/>
            </v:shapetype>
            <v:shape id="Text Box 15" o:spid="_x0000_s1032" type="#_x0000_t202" style="position:absolute;margin-left:55.2pt;margin-top:0;width:501.35pt;height:15.4pt;z-index:25168793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" o:allowincell="f" stroked="f">
              <v:fill opacity="0"/>
              <v:textbox inset="0,0,0,0">
                <w:txbxContent>
                  <w:p w14:paraId="38110B8B" w14:textId="77777777" w:rsidR="008613B8" w:rsidRDefault="008613B8">
                    <w:pPr>
                      <w:keepNext/>
                      <w:keepLines/>
                      <w:adjustRightInd/>
                      <w:ind w:left="2808"/>
                      <w:rPr>
                        <w:i/>
                        <w:iCs/>
                      </w:rPr>
                    </w:pPr>
                    <w:r>
                      <w:rPr>
                        <w:i/>
                        <w:iCs/>
                      </w:rPr>
                      <w:t>(Note: Use of this form is required by 401 KAR 34:080)</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38" w14:textId="77777777" w:rsidR="008613B8" w:rsidRDefault="008613B8">
    <w:pPr>
      <w:widowControl/>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3A" w14:textId="77777777" w:rsidR="008613B8" w:rsidRDefault="008613B8">
    <w:pPr>
      <w:widowControl/>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41" w14:textId="77777777" w:rsidR="008613B8" w:rsidRDefault="009A5FE1">
    <w:pPr>
      <w:adjustRightInd/>
      <w:rPr>
        <w:sz w:val="16"/>
        <w:szCs w:val="16"/>
      </w:rPr>
    </w:pPr>
    <w:r>
      <w:rPr>
        <w:noProof/>
      </w:rPr>
      <mc:AlternateContent>
        <mc:Choice Requires="wps">
          <w:drawing>
            <wp:anchor distT="0" distB="0" distL="63500" distR="63500" simplePos="0" relativeHeight="251663360" behindDoc="0" locked="0" layoutInCell="0" allowOverlap="1" wp14:anchorId="38110B63" wp14:editId="38110B64">
              <wp:simplePos x="0" y="0"/>
              <wp:positionH relativeFrom="page">
                <wp:posOffset>678180</wp:posOffset>
              </wp:positionH>
              <wp:positionV relativeFrom="paragraph">
                <wp:posOffset>0</wp:posOffset>
              </wp:positionV>
              <wp:extent cx="6416040" cy="187325"/>
              <wp:effectExtent l="0" t="0" r="0" b="0"/>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187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10B7F" w14:textId="77777777" w:rsidR="008613B8" w:rsidRDefault="008613B8">
                          <w:pPr>
                            <w:keepNext/>
                            <w:keepLines/>
                            <w:adjustRightInd/>
                            <w:ind w:left="360"/>
                            <w:rPr>
                              <w:spacing w:val="-3"/>
                            </w:rPr>
                          </w:pPr>
                          <w:r>
                            <w:rPr>
                              <w:spacing w:val="-3"/>
                            </w:rPr>
                            <w:t>DEP-6035A, effective 2/10/94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10B63" id="_x0000_t202" coordsize="21600,21600" o:spt="202" path="m,l,21600r21600,l21600,xe">
              <v:stroke joinstyle="miter"/>
              <v:path gradientshapeok="t" o:connecttype="rect"/>
            </v:shapetype>
            <v:shape id="Text Box 3" o:spid="_x0000_s1027" type="#_x0000_t202" style="position:absolute;margin-left:53.4pt;margin-top:0;width:505.2pt;height:14.75pt;z-index:25166336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" o:allowincell="f" stroked="f">
              <v:fill opacity="0"/>
              <v:textbox inset="0,0,0,0">
                <w:txbxContent>
                  <w:p w14:paraId="38110B7F" w14:textId="77777777" w:rsidR="008613B8" w:rsidRDefault="008613B8">
                    <w:pPr>
                      <w:keepNext/>
                      <w:keepLines/>
                      <w:adjustRightInd/>
                      <w:ind w:left="360"/>
                      <w:rPr>
                        <w:spacing w:val="-3"/>
                      </w:rPr>
                    </w:pPr>
                    <w:r>
                      <w:rPr>
                        <w:spacing w:val="-3"/>
                      </w:rPr>
                      <w:t>DEP-6035A, effective 2/10/94</w:t>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42" w14:textId="77777777" w:rsidR="008613B8" w:rsidRDefault="008613B8">
    <w:pPr>
      <w:widowControl/>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44" w14:textId="77777777" w:rsidR="008613B8" w:rsidRDefault="008613B8">
    <w:pPr>
      <w:widowControl/>
      <w:rPr>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47" w14:textId="77777777" w:rsidR="008613B8" w:rsidRDefault="009A5FE1">
    <w:pPr>
      <w:adjustRightInd/>
      <w:rPr>
        <w:sz w:val="16"/>
        <w:szCs w:val="16"/>
      </w:rPr>
    </w:pPr>
    <w:r>
      <w:rPr>
        <w:noProof/>
      </w:rPr>
      <mc:AlternateContent>
        <mc:Choice Requires="wps">
          <w:drawing>
            <wp:anchor distT="0" distB="0" distL="63500" distR="63500" simplePos="0" relativeHeight="251665408" behindDoc="0" locked="0" layoutInCell="0" allowOverlap="1" wp14:anchorId="38110B65" wp14:editId="38110B66">
              <wp:simplePos x="0" y="0"/>
              <wp:positionH relativeFrom="page">
                <wp:posOffset>678180</wp:posOffset>
              </wp:positionH>
              <wp:positionV relativeFrom="paragraph">
                <wp:posOffset>0</wp:posOffset>
              </wp:positionV>
              <wp:extent cx="6416040" cy="187325"/>
              <wp:effectExtent l="0" t="0" r="0" b="0"/>
              <wp:wrapSquare wrapText="bothSides"/>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187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10B80" w14:textId="77777777" w:rsidR="008613B8" w:rsidRDefault="008613B8">
                          <w:pPr>
                            <w:keepNext/>
                            <w:keepLines/>
                            <w:adjustRightInd/>
                            <w:ind w:left="360"/>
                            <w:rPr>
                              <w:spacing w:val="-3"/>
                            </w:rPr>
                          </w:pPr>
                          <w:r>
                            <w:rPr>
                              <w:spacing w:val="-3"/>
                            </w:rPr>
                            <w:t>DEP-6035A, effective 2/10/94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10B65" id="_x0000_t202" coordsize="21600,21600" o:spt="202" path="m,l,21600r21600,l21600,xe">
              <v:stroke joinstyle="miter"/>
              <v:path gradientshapeok="t" o:connecttype="rect"/>
            </v:shapetype>
            <v:shape id="Text Box 4" o:spid="_x0000_s1028" type="#_x0000_t202" style="position:absolute;margin-left:53.4pt;margin-top:0;width:505.2pt;height:14.75pt;z-index:25166540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" o:allowincell="f" stroked="f">
              <v:fill opacity="0"/>
              <v:textbox inset="0,0,0,0">
                <w:txbxContent>
                  <w:p w14:paraId="38110B80" w14:textId="77777777" w:rsidR="008613B8" w:rsidRDefault="008613B8">
                    <w:pPr>
                      <w:keepNext/>
                      <w:keepLines/>
                      <w:adjustRightInd/>
                      <w:ind w:left="360"/>
                      <w:rPr>
                        <w:spacing w:val="-3"/>
                      </w:rPr>
                    </w:pPr>
                    <w:r>
                      <w:rPr>
                        <w:spacing w:val="-3"/>
                      </w:rPr>
                      <w:t>DEP-6035A, effective 2/10/94</w:t>
                    </w:r>
                  </w:p>
                </w:txbxContent>
              </v:textbox>
              <w10:wrap type="square" anchorx="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48" w14:textId="77777777" w:rsidR="008613B8" w:rsidRDefault="008613B8">
    <w:pPr>
      <w:widowControl/>
      <w:rPr>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51" w14:textId="77777777" w:rsidR="008613B8" w:rsidRDefault="008613B8">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A17E" w14:textId="77777777" w:rsidR="007E2C58" w:rsidRDefault="007E2C58">
      <w:r>
        <w:separator/>
      </w:r>
    </w:p>
  </w:footnote>
  <w:footnote w:type="continuationSeparator" w:id="0">
    <w:p w14:paraId="41537E03" w14:textId="77777777" w:rsidR="007E2C58" w:rsidRDefault="007E2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35" w14:textId="77777777" w:rsidR="008613B8" w:rsidRDefault="008613B8">
    <w:pPr>
      <w:widowControl/>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50" w14:textId="140775F6" w:rsidR="008613B8" w:rsidRDefault="008613B8">
    <w:pPr>
      <w:adjustRightInd/>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59" w14:textId="77777777" w:rsidR="008613B8" w:rsidRDefault="008613B8">
    <w:pPr>
      <w:widowControl/>
      <w:rPr>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5A" w14:textId="77777777" w:rsidR="008613B8" w:rsidRDefault="008613B8">
    <w:pPr>
      <w:widowControl/>
      <w:rPr>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5D" w14:textId="77777777" w:rsidR="008613B8" w:rsidRDefault="008613B8">
    <w:pPr>
      <w:widowControl/>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36" w14:textId="77777777" w:rsidR="008613B8" w:rsidRDefault="008613B8">
    <w:pPr>
      <w:widowControl/>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39" w14:textId="77777777" w:rsidR="008613B8" w:rsidRDefault="008613B8">
    <w:pPr>
      <w:widowControl/>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3F" w14:textId="77777777" w:rsidR="008613B8" w:rsidRDefault="008613B8">
    <w:pPr>
      <w:widowControl/>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40" w14:textId="77777777" w:rsidR="008613B8" w:rsidRDefault="008613B8">
    <w:pPr>
      <w:widowControl/>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43" w14:textId="77777777" w:rsidR="008613B8" w:rsidRDefault="008613B8">
    <w:pPr>
      <w:widowControl/>
      <w:rPr>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45" w14:textId="77777777" w:rsidR="008613B8" w:rsidRDefault="008613B8">
    <w:pPr>
      <w:widowControl/>
      <w:rPr>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46" w14:textId="77777777" w:rsidR="008613B8" w:rsidRDefault="008613B8">
    <w:pPr>
      <w:widowControl/>
      <w:rPr>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B4F" w14:textId="77777777" w:rsidR="008613B8" w:rsidRDefault="009A5FE1">
    <w:pPr>
      <w:adjustRightInd/>
      <w:rPr>
        <w:sz w:val="16"/>
        <w:szCs w:val="16"/>
      </w:rPr>
    </w:pPr>
    <w:r>
      <w:rPr>
        <w:noProof/>
      </w:rPr>
      <mc:AlternateContent>
        <mc:Choice Requires="wps">
          <w:drawing>
            <wp:anchor distT="0" distB="0" distL="63500" distR="63500" simplePos="0" relativeHeight="251673600" behindDoc="0" locked="0" layoutInCell="0" allowOverlap="1" wp14:anchorId="38110B6D" wp14:editId="38110B6E">
              <wp:simplePos x="0" y="0"/>
              <wp:positionH relativeFrom="page">
                <wp:posOffset>966470</wp:posOffset>
              </wp:positionH>
              <wp:positionV relativeFrom="paragraph">
                <wp:posOffset>0</wp:posOffset>
              </wp:positionV>
              <wp:extent cx="4910455" cy="76454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764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10B84" w14:textId="77777777" w:rsidR="008613B8" w:rsidRDefault="008613B8">
                          <w:pPr>
                            <w:keepNext/>
                            <w:keepLines/>
                            <w:adjustRightInd/>
                            <w:ind w:left="2664"/>
                            <w:rPr>
                              <w:b/>
                              <w:bCs/>
                              <w:spacing w:val="-5"/>
                              <w:sz w:val="40"/>
                              <w:szCs w:val="40"/>
                            </w:rPr>
                          </w:pPr>
                          <w:r>
                            <w:rPr>
                              <w:b/>
                              <w:bCs/>
                              <w:spacing w:val="-5"/>
                              <w:sz w:val="40"/>
                              <w:szCs w:val="40"/>
                            </w:rPr>
                            <w:t>Trust Fund Schedule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10B6D" id="_x0000_t202" coordsize="21600,21600" o:spt="202" path="m,l,21600r21600,l21600,xe">
              <v:stroke joinstyle="miter"/>
              <v:path gradientshapeok="t" o:connecttype="rect"/>
            </v:shapetype>
            <v:shape id="Text Box 8" o:spid="_x0000_s1029" type="#_x0000_t202" style="position:absolute;margin-left:76.1pt;margin-top:0;width:386.65pt;height:60.2pt;z-index:25167360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" o:allowincell="f" stroked="f">
              <v:fill opacity="0"/>
              <v:textbox inset="0,0,0,0">
                <w:txbxContent>
                  <w:p w14:paraId="38110B84" w14:textId="77777777" w:rsidR="008613B8" w:rsidRDefault="008613B8">
                    <w:pPr>
                      <w:keepNext/>
                      <w:keepLines/>
                      <w:adjustRightInd/>
                      <w:ind w:left="2664"/>
                      <w:rPr>
                        <w:b/>
                        <w:bCs/>
                        <w:spacing w:val="-5"/>
                        <w:sz w:val="40"/>
                        <w:szCs w:val="40"/>
                      </w:rPr>
                    </w:pPr>
                    <w:r>
                      <w:rPr>
                        <w:b/>
                        <w:bCs/>
                        <w:spacing w:val="-5"/>
                        <w:sz w:val="40"/>
                        <w:szCs w:val="40"/>
                      </w:rPr>
                      <w:t>Trust Fund Schedule B</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4F4E"/>
    <w:multiLevelType w:val="singleLevel"/>
    <w:tmpl w:val="62AABD98"/>
    <w:lvl w:ilvl="0">
      <w:start w:val="1"/>
      <w:numFmt w:val="lowerLetter"/>
      <w:lvlText w:val="(%1)"/>
      <w:lvlJc w:val="left"/>
      <w:pPr>
        <w:tabs>
          <w:tab w:val="num" w:pos="288"/>
        </w:tabs>
        <w:ind w:firstLine="360"/>
      </w:pPr>
      <w:rPr>
        <w:rFonts w:cs="Times New Roman"/>
        <w:snapToGrid/>
        <w:spacing w:val="-1"/>
        <w:sz w:val="20"/>
        <w:szCs w:val="20"/>
      </w:rPr>
    </w:lvl>
  </w:abstractNum>
  <w:abstractNum w:abstractNumId="1" w15:restartNumberingAfterBreak="0">
    <w:nsid w:val="046EB57D"/>
    <w:multiLevelType w:val="singleLevel"/>
    <w:tmpl w:val="2C8B8810"/>
    <w:lvl w:ilvl="0">
      <w:start w:val="1"/>
      <w:numFmt w:val="lowerLetter"/>
      <w:lvlText w:val="(%1)"/>
      <w:lvlJc w:val="left"/>
      <w:pPr>
        <w:tabs>
          <w:tab w:val="num" w:pos="288"/>
        </w:tabs>
        <w:ind w:firstLine="432"/>
      </w:pPr>
      <w:rPr>
        <w:rFonts w:cs="Times New Roman"/>
        <w:snapToGrid/>
        <w:sz w:val="20"/>
        <w:szCs w:val="20"/>
      </w:rPr>
    </w:lvl>
  </w:abstractNum>
  <w:abstractNum w:abstractNumId="2" w15:restartNumberingAfterBreak="0">
    <w:nsid w:val="05371291"/>
    <w:multiLevelType w:val="singleLevel"/>
    <w:tmpl w:val="613CB12B"/>
    <w:lvl w:ilvl="0">
      <w:start w:val="1"/>
      <w:numFmt w:val="lowerLetter"/>
      <w:lvlText w:val="(%1)"/>
      <w:lvlJc w:val="left"/>
      <w:pPr>
        <w:tabs>
          <w:tab w:val="num" w:pos="288"/>
        </w:tabs>
        <w:ind w:firstLine="360"/>
      </w:pPr>
      <w:rPr>
        <w:rFonts w:cs="Times New Roman"/>
        <w:snapToGrid/>
        <w:spacing w:val="-5"/>
        <w:sz w:val="20"/>
        <w:szCs w:val="20"/>
      </w:rPr>
    </w:lvl>
  </w:abstractNum>
  <w:abstractNum w:abstractNumId="3" w15:restartNumberingAfterBreak="0">
    <w:nsid w:val="0742D13D"/>
    <w:multiLevelType w:val="singleLevel"/>
    <w:tmpl w:val="162F8C84"/>
    <w:lvl w:ilvl="0">
      <w:start w:val="1"/>
      <w:numFmt w:val="lowerLetter"/>
      <w:lvlText w:val="(%1)"/>
      <w:lvlJc w:val="left"/>
      <w:pPr>
        <w:tabs>
          <w:tab w:val="num" w:pos="288"/>
        </w:tabs>
        <w:ind w:firstLine="360"/>
      </w:pPr>
      <w:rPr>
        <w:rFonts w:cs="Times New Roman"/>
        <w:snapToGrid/>
        <w:spacing w:val="-3"/>
        <w:sz w:val="20"/>
        <w:szCs w:val="20"/>
      </w:rPr>
    </w:lvl>
  </w:abstractNum>
  <w:num w:numId="1" w16cid:durableId="291330512">
    <w:abstractNumId w:val="1"/>
  </w:num>
  <w:num w:numId="2" w16cid:durableId="1468669330">
    <w:abstractNumId w:val="2"/>
  </w:num>
  <w:num w:numId="3" w16cid:durableId="118648238">
    <w:abstractNumId w:val="3"/>
  </w:num>
  <w:num w:numId="4" w16cid:durableId="703291279">
    <w:abstractNumId w:val="0"/>
  </w:num>
  <w:num w:numId="5" w16cid:durableId="2080976486">
    <w:abstractNumId w:val="0"/>
    <w:lvlOverride w:ilvl="0">
      <w:lvl w:ilvl="0">
        <w:numFmt w:val="lowerLetter"/>
        <w:lvlText w:val="(%1)"/>
        <w:lvlJc w:val="left"/>
        <w:pPr>
          <w:tabs>
            <w:tab w:val="num" w:pos="360"/>
          </w:tabs>
          <w:ind w:firstLine="360"/>
        </w:pPr>
        <w:rPr>
          <w:rFonts w:cs="Times New Roman"/>
          <w:snapToGrid/>
          <w:spacing w:val="-2"/>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B8"/>
    <w:rsid w:val="00006AE9"/>
    <w:rsid w:val="000335E9"/>
    <w:rsid w:val="00052DD6"/>
    <w:rsid w:val="00066F0A"/>
    <w:rsid w:val="00086748"/>
    <w:rsid w:val="00141E1D"/>
    <w:rsid w:val="00184458"/>
    <w:rsid w:val="001A3133"/>
    <w:rsid w:val="001B1CED"/>
    <w:rsid w:val="00201D60"/>
    <w:rsid w:val="00206087"/>
    <w:rsid w:val="00251DDA"/>
    <w:rsid w:val="002B41BF"/>
    <w:rsid w:val="002C6A3B"/>
    <w:rsid w:val="002D3B9E"/>
    <w:rsid w:val="00315C04"/>
    <w:rsid w:val="00315F76"/>
    <w:rsid w:val="003511D1"/>
    <w:rsid w:val="003748A8"/>
    <w:rsid w:val="00387FFA"/>
    <w:rsid w:val="00396625"/>
    <w:rsid w:val="00397628"/>
    <w:rsid w:val="003B0725"/>
    <w:rsid w:val="003D7C1C"/>
    <w:rsid w:val="00421C02"/>
    <w:rsid w:val="004346DD"/>
    <w:rsid w:val="00456084"/>
    <w:rsid w:val="004576B2"/>
    <w:rsid w:val="004621C9"/>
    <w:rsid w:val="004A1300"/>
    <w:rsid w:val="004A3A2D"/>
    <w:rsid w:val="004B4562"/>
    <w:rsid w:val="004B6551"/>
    <w:rsid w:val="004C34D5"/>
    <w:rsid w:val="004C73CD"/>
    <w:rsid w:val="004E1340"/>
    <w:rsid w:val="004E208D"/>
    <w:rsid w:val="00501246"/>
    <w:rsid w:val="00513A94"/>
    <w:rsid w:val="00546F79"/>
    <w:rsid w:val="00562ED2"/>
    <w:rsid w:val="00591A5C"/>
    <w:rsid w:val="00591BF9"/>
    <w:rsid w:val="00593061"/>
    <w:rsid w:val="00595480"/>
    <w:rsid w:val="005B6F00"/>
    <w:rsid w:val="005C6A19"/>
    <w:rsid w:val="005E7200"/>
    <w:rsid w:val="005F1B92"/>
    <w:rsid w:val="005F2645"/>
    <w:rsid w:val="00603A27"/>
    <w:rsid w:val="006268CD"/>
    <w:rsid w:val="006274C8"/>
    <w:rsid w:val="00656B0D"/>
    <w:rsid w:val="00686B61"/>
    <w:rsid w:val="006C2626"/>
    <w:rsid w:val="006F7F09"/>
    <w:rsid w:val="007322A5"/>
    <w:rsid w:val="00773FCF"/>
    <w:rsid w:val="007862C3"/>
    <w:rsid w:val="007B741B"/>
    <w:rsid w:val="007D071D"/>
    <w:rsid w:val="007D20AE"/>
    <w:rsid w:val="007E2C58"/>
    <w:rsid w:val="007E5E4A"/>
    <w:rsid w:val="007F0A5E"/>
    <w:rsid w:val="007F65D4"/>
    <w:rsid w:val="007F6E03"/>
    <w:rsid w:val="008401D8"/>
    <w:rsid w:val="00845F53"/>
    <w:rsid w:val="008613B8"/>
    <w:rsid w:val="008631EF"/>
    <w:rsid w:val="00875D58"/>
    <w:rsid w:val="00876D85"/>
    <w:rsid w:val="008B27DC"/>
    <w:rsid w:val="008B5C84"/>
    <w:rsid w:val="009000DC"/>
    <w:rsid w:val="00934788"/>
    <w:rsid w:val="00947624"/>
    <w:rsid w:val="009A5FE1"/>
    <w:rsid w:val="009B5027"/>
    <w:rsid w:val="009C3AE0"/>
    <w:rsid w:val="009C47A6"/>
    <w:rsid w:val="009C63D2"/>
    <w:rsid w:val="009E1572"/>
    <w:rsid w:val="00A24C81"/>
    <w:rsid w:val="00A3074A"/>
    <w:rsid w:val="00A639DE"/>
    <w:rsid w:val="00A708D2"/>
    <w:rsid w:val="00A709F5"/>
    <w:rsid w:val="00A93505"/>
    <w:rsid w:val="00AB35C9"/>
    <w:rsid w:val="00AC75EB"/>
    <w:rsid w:val="00AC7762"/>
    <w:rsid w:val="00AD089B"/>
    <w:rsid w:val="00AD1789"/>
    <w:rsid w:val="00AD4016"/>
    <w:rsid w:val="00AF2F92"/>
    <w:rsid w:val="00B75995"/>
    <w:rsid w:val="00B90CBA"/>
    <w:rsid w:val="00BB6266"/>
    <w:rsid w:val="00BF4C1F"/>
    <w:rsid w:val="00BF70D9"/>
    <w:rsid w:val="00C11E87"/>
    <w:rsid w:val="00C34B2D"/>
    <w:rsid w:val="00C540B0"/>
    <w:rsid w:val="00C9263B"/>
    <w:rsid w:val="00CC2859"/>
    <w:rsid w:val="00CF447D"/>
    <w:rsid w:val="00D144E5"/>
    <w:rsid w:val="00D32B64"/>
    <w:rsid w:val="00D51872"/>
    <w:rsid w:val="00D61BE8"/>
    <w:rsid w:val="00D66A4B"/>
    <w:rsid w:val="00D70767"/>
    <w:rsid w:val="00D82FCB"/>
    <w:rsid w:val="00DB23D6"/>
    <w:rsid w:val="00DE2CD4"/>
    <w:rsid w:val="00E21B2B"/>
    <w:rsid w:val="00E2499B"/>
    <w:rsid w:val="00E24A16"/>
    <w:rsid w:val="00E4320D"/>
    <w:rsid w:val="00E43983"/>
    <w:rsid w:val="00E7150A"/>
    <w:rsid w:val="00EA28A4"/>
    <w:rsid w:val="00EA32FB"/>
    <w:rsid w:val="00EB7495"/>
    <w:rsid w:val="00ED5842"/>
    <w:rsid w:val="00EE7358"/>
    <w:rsid w:val="00EF051C"/>
    <w:rsid w:val="00F053E4"/>
    <w:rsid w:val="00F5173E"/>
    <w:rsid w:val="00FB5E56"/>
    <w:rsid w:val="00FC3B54"/>
    <w:rsid w:val="00FC6B40"/>
    <w:rsid w:val="00FD4079"/>
    <w:rsid w:val="00FE5C98"/>
    <w:rsid w:val="00FE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110ABC"/>
  <w14:defaultImageDpi w14:val="96"/>
  <w15:docId w15:val="{E43D20E3-56A0-4895-AE51-F2C06C66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rsid w:val="007B741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B741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B741B"/>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List">
    <w:name w:val="List"/>
    <w:basedOn w:val="Normal"/>
    <w:uiPriority w:val="99"/>
    <w:rsid w:val="007B741B"/>
    <w:pPr>
      <w:ind w:left="360" w:hanging="360"/>
    </w:pPr>
  </w:style>
  <w:style w:type="paragraph" w:styleId="List2">
    <w:name w:val="List 2"/>
    <w:basedOn w:val="Normal"/>
    <w:uiPriority w:val="99"/>
    <w:rsid w:val="007B741B"/>
    <w:pPr>
      <w:ind w:left="720" w:hanging="360"/>
    </w:pPr>
  </w:style>
  <w:style w:type="paragraph" w:styleId="ListContinue2">
    <w:name w:val="List Continue 2"/>
    <w:basedOn w:val="Normal"/>
    <w:uiPriority w:val="99"/>
    <w:rsid w:val="007B741B"/>
    <w:pPr>
      <w:spacing w:after="120"/>
      <w:ind w:left="720"/>
    </w:pPr>
  </w:style>
  <w:style w:type="paragraph" w:styleId="BodyText">
    <w:name w:val="Body Text"/>
    <w:basedOn w:val="Normal"/>
    <w:link w:val="BodyTextChar"/>
    <w:uiPriority w:val="99"/>
    <w:rsid w:val="007B741B"/>
    <w:pPr>
      <w:spacing w:after="120"/>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
    <w:name w:val="Body Text Indent"/>
    <w:basedOn w:val="Normal"/>
    <w:link w:val="BodyTextIndentChar"/>
    <w:uiPriority w:val="99"/>
    <w:rsid w:val="007B741B"/>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customStyle="1" w:styleId="Byline">
    <w:name w:val="Byline"/>
    <w:basedOn w:val="BodyText"/>
    <w:uiPriority w:val="99"/>
    <w:rsid w:val="007B741B"/>
  </w:style>
  <w:style w:type="paragraph" w:styleId="BodyTextFirstIndent">
    <w:name w:val="Body Text First Indent"/>
    <w:basedOn w:val="BodyText"/>
    <w:link w:val="BodyTextFirstIndentChar"/>
    <w:uiPriority w:val="99"/>
    <w:rsid w:val="007B741B"/>
    <w:pPr>
      <w:ind w:firstLine="210"/>
    </w:pPr>
  </w:style>
  <w:style w:type="character" w:customStyle="1" w:styleId="BodyTextFirstIndentChar">
    <w:name w:val="Body Text First Indent Char"/>
    <w:basedOn w:val="BodyTextChar"/>
    <w:link w:val="BodyTextFirstIndent"/>
    <w:uiPriority w:val="99"/>
    <w:semiHidden/>
    <w:locked/>
    <w:rPr>
      <w:rFonts w:cs="Times New Roman"/>
      <w:sz w:val="20"/>
      <w:szCs w:val="20"/>
    </w:rPr>
  </w:style>
  <w:style w:type="paragraph" w:styleId="BodyTextFirstIndent2">
    <w:name w:val="Body Text First Indent 2"/>
    <w:basedOn w:val="BodyTextIndent"/>
    <w:link w:val="BodyTextFirstIndent2Char"/>
    <w:uiPriority w:val="99"/>
    <w:rsid w:val="007B741B"/>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0"/>
      <w:szCs w:val="20"/>
    </w:rPr>
  </w:style>
  <w:style w:type="paragraph" w:styleId="Header">
    <w:name w:val="header"/>
    <w:basedOn w:val="Normal"/>
    <w:link w:val="HeaderChar"/>
    <w:uiPriority w:val="99"/>
    <w:rsid w:val="00501246"/>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50124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unhideWhenUsed/>
    <w:rsid w:val="009B50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F9677F85321F4995FBEFEA41B93FD4" ma:contentTypeVersion="4" ma:contentTypeDescription="Create a new document." ma:contentTypeScope="" ma:versionID="8625058bdab5b3d8f1095a3d52d52414">
  <xsd:schema xmlns:xsd="http://www.w3.org/2001/XMLSchema" xmlns:xs="http://www.w3.org/2001/XMLSchema" xmlns:p="http://schemas.microsoft.com/office/2006/metadata/properties" xmlns:ns2="3b4d879a-6b2c-4dac-8b90-76fb0c6f122f" xmlns:ns3="e309d946-9fb8-48a3-ae4d-f86d881f4691" targetNamespace="http://schemas.microsoft.com/office/2006/metadata/properties" ma:root="true" ma:fieldsID="b2d22d4ef8a30cd4aacfc1fc857fae1d" ns2:_="" ns3:_="">
    <xsd:import namespace="3b4d879a-6b2c-4dac-8b90-76fb0c6f122f"/>
    <xsd:import namespace="e309d946-9fb8-48a3-ae4d-f86d881f4691"/>
    <xsd:element name="properties">
      <xsd:complexType>
        <xsd:sequence>
          <xsd:element name="documentManagement">
            <xsd:complexType>
              <xsd:all>
                <xsd:element ref="ns2:Form_x0020_Type" minOccurs="0"/>
                <xsd:element ref="ns2:Form_x0020_Name"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d879a-6b2c-4dac-8b90-76fb0c6f122f" elementFormDefault="qualified">
    <xsd:import namespace="http://schemas.microsoft.com/office/2006/documentManagement/types"/>
    <xsd:import namespace="http://schemas.microsoft.com/office/infopath/2007/PartnerControls"/>
    <xsd:element name="Form_x0020_Type" ma:index="8" nillable="true" ma:displayName="Form Type" ma:default="Activity" ma:format="Dropdown" ma:internalName="Form_x0020_Type">
      <xsd:simpleType>
        <xsd:restriction base="dms:Choice">
          <xsd:enumeration value="Activity"/>
          <xsd:enumeration value="Annual Report and Assessment Return"/>
          <xsd:enumeration value="Permitting"/>
          <xsd:enumeration value="RCRA Part B Checklists"/>
        </xsd:restriction>
      </xsd:simpleType>
    </xsd:element>
    <xsd:element name="Form_x0020_Name" ma:index="9" nillable="true" ma:displayName="Form Number" ma:internalName="Form_x0020_Name">
      <xsd:simpleType>
        <xsd:restriction base="dms:Text">
          <xsd:maxLength value="255"/>
        </xsd:restriction>
      </xsd:simpleType>
    </xsd:element>
    <xsd:element name="Notes0" ma:index="10"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_x0020_Name xmlns="3b4d879a-6b2c-4dac-8b90-76fb0c6f122f">DWM-6035A</Form_x0020_Name>
    <Form_x0020_Type xmlns="3b4d879a-6b2c-4dac-8b90-76fb0c6f122f">Permitting</Form_x0020_Type>
    <Notes0 xmlns="3b4d879a-6b2c-4dac-8b90-76fb0c6f122f" xsi:nil="true"/>
  </documentManagement>
</p:properties>
</file>

<file path=customXml/itemProps1.xml><?xml version="1.0" encoding="utf-8"?>
<ds:datastoreItem xmlns:ds="http://schemas.openxmlformats.org/officeDocument/2006/customXml" ds:itemID="{982854C9-2718-4BA1-BA4C-E7958E01ABBA}">
  <ds:schemaRefs>
    <ds:schemaRef ds:uri="http://schemas.openxmlformats.org/officeDocument/2006/bibliography"/>
  </ds:schemaRefs>
</ds:datastoreItem>
</file>

<file path=customXml/itemProps2.xml><?xml version="1.0" encoding="utf-8"?>
<ds:datastoreItem xmlns:ds="http://schemas.openxmlformats.org/officeDocument/2006/customXml" ds:itemID="{67E88045-09CE-4EC5-AB77-9319BFEE9E69}"/>
</file>

<file path=customXml/itemProps3.xml><?xml version="1.0" encoding="utf-8"?>
<ds:datastoreItem xmlns:ds="http://schemas.openxmlformats.org/officeDocument/2006/customXml" ds:itemID="{DCE92B8F-1F59-4FE3-B03E-A80BD4B30107}"/>
</file>

<file path=customXml/itemProps4.xml><?xml version="1.0" encoding="utf-8"?>
<ds:datastoreItem xmlns:ds="http://schemas.openxmlformats.org/officeDocument/2006/customXml" ds:itemID="{519250E1-2F1B-4472-980A-ECA102653F08}"/>
</file>

<file path=docProps/app.xml><?xml version="1.0" encoding="utf-8"?>
<Properties xmlns="http://schemas.openxmlformats.org/officeDocument/2006/extended-properties" xmlns:vt="http://schemas.openxmlformats.org/officeDocument/2006/docPropsVTypes">
  <Template>Normal</Template>
  <TotalTime>217</TotalTime>
  <Pages>10</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TRUST AGREEMENT</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AGREEMENT</dc:title>
  <dc:subject/>
  <dc:creator>Moore, John F (EEC)</dc:creator>
  <cp:keywords/>
  <dc:description/>
  <cp:lastModifiedBy>Webb, April (EEC)</cp:lastModifiedBy>
  <cp:revision>76</cp:revision>
  <cp:lastPrinted>2018-06-12T14:31:00Z</cp:lastPrinted>
  <dcterms:created xsi:type="dcterms:W3CDTF">2026-03-19T18:21:00Z</dcterms:created>
  <dcterms:modified xsi:type="dcterms:W3CDTF">2026-03-20T13:18:00Z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0x010100B2F9677F85321F4995FBEFEA41B93FD4</vt:lpwstr>
  </property>
</Properties>
</file>